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Pr="00341D1D" w:rsidRDefault="00C41D96">
      <w:pPr>
        <w:jc w:val="center"/>
      </w:pPr>
    </w:p>
    <w:p w:rsidR="00EC294D" w:rsidRPr="00341D1D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41D1D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341D1D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41D1D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341D1D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341D1D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41D1D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341D1D" w:rsidRDefault="00C41D96">
      <w:pPr>
        <w:jc w:val="center"/>
        <w:rPr>
          <w:sz w:val="32"/>
        </w:rPr>
      </w:pPr>
    </w:p>
    <w:p w:rsidR="00C17474" w:rsidRPr="00341D1D" w:rsidRDefault="00161B21" w:rsidP="00C17474">
      <w:pPr>
        <w:rPr>
          <w:rFonts w:eastAsia="Arial Unicode MS"/>
          <w:b/>
          <w:sz w:val="28"/>
          <w:szCs w:val="28"/>
          <w:u w:val="single"/>
        </w:rPr>
      </w:pPr>
      <w:r w:rsidRPr="00341D1D">
        <w:rPr>
          <w:rFonts w:eastAsia="Arial Unicode MS"/>
          <w:b/>
          <w:sz w:val="28"/>
          <w:szCs w:val="28"/>
          <w:u w:val="single"/>
        </w:rPr>
        <w:t>21</w:t>
      </w:r>
      <w:r w:rsidR="00AE48A2" w:rsidRPr="00341D1D">
        <w:rPr>
          <w:rFonts w:eastAsia="Arial Unicode MS"/>
          <w:b/>
          <w:sz w:val="28"/>
          <w:szCs w:val="28"/>
          <w:u w:val="single"/>
        </w:rPr>
        <w:t xml:space="preserve"> </w:t>
      </w:r>
      <w:r w:rsidRPr="00341D1D">
        <w:rPr>
          <w:rFonts w:eastAsia="Arial Unicode MS"/>
          <w:b/>
          <w:sz w:val="28"/>
          <w:szCs w:val="28"/>
          <w:u w:val="single"/>
        </w:rPr>
        <w:t>но</w:t>
      </w:r>
      <w:r w:rsidR="00AE48A2" w:rsidRPr="00341D1D">
        <w:rPr>
          <w:rFonts w:eastAsia="Arial Unicode MS"/>
          <w:b/>
          <w:sz w:val="28"/>
          <w:szCs w:val="28"/>
          <w:u w:val="single"/>
        </w:rPr>
        <w:t>ября 2016</w:t>
      </w:r>
      <w:r w:rsidR="00A30C4D" w:rsidRPr="00341D1D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341D1D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341D1D">
        <w:rPr>
          <w:rFonts w:eastAsia="Arial Unicode MS"/>
          <w:b/>
          <w:sz w:val="28"/>
          <w:szCs w:val="28"/>
        </w:rPr>
        <w:t>№</w:t>
      </w:r>
      <w:r w:rsidR="00A30C4D" w:rsidRPr="00341D1D">
        <w:rPr>
          <w:rFonts w:eastAsia="Arial Unicode MS"/>
          <w:b/>
          <w:sz w:val="28"/>
          <w:szCs w:val="28"/>
        </w:rPr>
        <w:t xml:space="preserve"> </w:t>
      </w:r>
      <w:r w:rsidRPr="00341D1D">
        <w:rPr>
          <w:rFonts w:eastAsia="Arial Unicode MS"/>
          <w:b/>
          <w:sz w:val="28"/>
          <w:szCs w:val="28"/>
          <w:u w:val="single"/>
        </w:rPr>
        <w:t>16</w:t>
      </w:r>
      <w:r w:rsidR="000F5228" w:rsidRPr="00341D1D">
        <w:rPr>
          <w:rFonts w:eastAsia="Arial Unicode MS"/>
          <w:b/>
          <w:sz w:val="28"/>
          <w:szCs w:val="28"/>
          <w:u w:val="single"/>
        </w:rPr>
        <w:t>/</w:t>
      </w:r>
      <w:r w:rsidRPr="00341D1D">
        <w:rPr>
          <w:rFonts w:eastAsia="Arial Unicode MS"/>
          <w:b/>
          <w:sz w:val="28"/>
          <w:szCs w:val="28"/>
          <w:u w:val="single"/>
        </w:rPr>
        <w:t>4</w:t>
      </w:r>
      <w:r w:rsidR="00C17474" w:rsidRPr="00341D1D">
        <w:rPr>
          <w:rFonts w:eastAsia="Arial Unicode MS"/>
          <w:b/>
          <w:sz w:val="28"/>
          <w:szCs w:val="28"/>
          <w:u w:val="single"/>
        </w:rPr>
        <w:t xml:space="preserve"> 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527C94">
      <w:pPr>
        <w:tabs>
          <w:tab w:val="left" w:pos="4820"/>
        </w:tabs>
        <w:ind w:right="5080"/>
        <w:jc w:val="both"/>
        <w:rPr>
          <w:b/>
          <w:sz w:val="28"/>
          <w:szCs w:val="28"/>
        </w:rPr>
      </w:pPr>
      <w:r w:rsidRPr="00772312">
        <w:rPr>
          <w:b/>
          <w:sz w:val="28"/>
          <w:szCs w:val="28"/>
        </w:rPr>
        <w:t xml:space="preserve">О </w:t>
      </w:r>
      <w:r w:rsidR="00161B21" w:rsidRPr="00772312">
        <w:rPr>
          <w:b/>
          <w:sz w:val="28"/>
          <w:szCs w:val="28"/>
        </w:rPr>
        <w:t>предложении по включению в план мероприятий по развитию наружного освещения на терри</w:t>
      </w:r>
      <w:r w:rsidR="00772312">
        <w:rPr>
          <w:b/>
          <w:sz w:val="28"/>
          <w:szCs w:val="28"/>
        </w:rPr>
        <w:t>т</w:t>
      </w:r>
      <w:r w:rsidR="00527C94">
        <w:rPr>
          <w:b/>
          <w:sz w:val="28"/>
          <w:szCs w:val="28"/>
        </w:rPr>
        <w:t>ории</w:t>
      </w:r>
      <w:r w:rsidR="00161B21" w:rsidRPr="00772312">
        <w:rPr>
          <w:b/>
          <w:sz w:val="28"/>
          <w:szCs w:val="28"/>
        </w:rPr>
        <w:t xml:space="preserve"> района Капотня</w:t>
      </w:r>
    </w:p>
    <w:p w:rsidR="00C17474" w:rsidRPr="00937228" w:rsidRDefault="00C17474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EE0314" w:rsidP="00772312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</w:t>
      </w:r>
      <w:r w:rsidR="00161B21">
        <w:rPr>
          <w:sz w:val="28"/>
          <w:szCs w:val="28"/>
        </w:rPr>
        <w:t>четвертым абзацем пункта 2</w:t>
      </w:r>
      <w:r>
        <w:rPr>
          <w:sz w:val="28"/>
          <w:szCs w:val="28"/>
        </w:rPr>
        <w:t xml:space="preserve"> </w:t>
      </w:r>
      <w:r w:rsidR="00BB1079">
        <w:rPr>
          <w:sz w:val="28"/>
          <w:szCs w:val="28"/>
        </w:rPr>
        <w:t xml:space="preserve">приложения № 1 к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BB1079">
        <w:rPr>
          <w:sz w:val="28"/>
          <w:szCs w:val="28"/>
        </w:rPr>
        <w:t>ению</w:t>
      </w:r>
      <w:r w:rsidR="005F4886">
        <w:rPr>
          <w:sz w:val="28"/>
          <w:szCs w:val="28"/>
        </w:rPr>
        <w:t xml:space="preserve"> Правительства Москвы </w:t>
      </w:r>
      <w:r w:rsidR="00161B21">
        <w:rPr>
          <w:sz w:val="28"/>
          <w:szCs w:val="28"/>
        </w:rPr>
        <w:t>от 24 сентября 2012 г. N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</w:t>
      </w:r>
      <w:r w:rsidR="00795288">
        <w:rPr>
          <w:sz w:val="28"/>
          <w:szCs w:val="28"/>
        </w:rPr>
        <w:t>главы управы района Капотня города Москвы</w:t>
      </w:r>
      <w:r w:rsidR="00161B21">
        <w:rPr>
          <w:sz w:val="28"/>
          <w:szCs w:val="28"/>
        </w:rPr>
        <w:t xml:space="preserve"> </w:t>
      </w:r>
      <w:r w:rsidR="00795288">
        <w:rPr>
          <w:sz w:val="28"/>
          <w:szCs w:val="28"/>
        </w:rPr>
        <w:t>Маркова М.И.</w:t>
      </w:r>
      <w:r w:rsidR="00161B21">
        <w:rPr>
          <w:sz w:val="28"/>
          <w:szCs w:val="28"/>
        </w:rPr>
        <w:t xml:space="preserve"> </w:t>
      </w:r>
      <w:r w:rsidR="00104434" w:rsidRPr="00225252">
        <w:rPr>
          <w:sz w:val="28"/>
          <w:szCs w:val="28"/>
        </w:rPr>
        <w:t xml:space="preserve">от </w:t>
      </w:r>
      <w:r w:rsidR="00795288">
        <w:rPr>
          <w:sz w:val="28"/>
          <w:szCs w:val="28"/>
        </w:rPr>
        <w:t>21.11</w:t>
      </w:r>
      <w:r w:rsidR="004D6A8D" w:rsidRPr="00225252">
        <w:rPr>
          <w:sz w:val="28"/>
          <w:szCs w:val="28"/>
        </w:rPr>
        <w:t>.2016</w:t>
      </w:r>
      <w:r w:rsidR="0062544F" w:rsidRPr="00225252">
        <w:rPr>
          <w:sz w:val="28"/>
          <w:szCs w:val="28"/>
        </w:rPr>
        <w:t xml:space="preserve"> № </w:t>
      </w:r>
      <w:r w:rsidR="00795288">
        <w:rPr>
          <w:sz w:val="28"/>
          <w:szCs w:val="28"/>
        </w:rPr>
        <w:t>1373исх</w:t>
      </w:r>
      <w:r w:rsidR="00161B21">
        <w:rPr>
          <w:sz w:val="28"/>
          <w:szCs w:val="28"/>
        </w:rPr>
        <w:t xml:space="preserve"> </w:t>
      </w:r>
      <w:r w:rsidR="004D6A8D" w:rsidRPr="00225252">
        <w:rPr>
          <w:sz w:val="28"/>
          <w:szCs w:val="28"/>
        </w:rPr>
        <w:t>(входя</w:t>
      </w:r>
      <w:r w:rsidR="00A731AB">
        <w:rPr>
          <w:sz w:val="28"/>
          <w:szCs w:val="28"/>
        </w:rPr>
        <w:t>щ</w:t>
      </w:r>
      <w:r w:rsidR="004D6A8D" w:rsidRPr="00225252">
        <w:rPr>
          <w:sz w:val="28"/>
          <w:szCs w:val="28"/>
        </w:rPr>
        <w:t xml:space="preserve">ий № </w:t>
      </w:r>
      <w:r w:rsidR="00527C94">
        <w:rPr>
          <w:sz w:val="28"/>
          <w:szCs w:val="28"/>
        </w:rPr>
        <w:t>118</w:t>
      </w:r>
      <w:r w:rsidR="004D6A8D" w:rsidRPr="00225252">
        <w:rPr>
          <w:sz w:val="28"/>
          <w:szCs w:val="28"/>
        </w:rPr>
        <w:t xml:space="preserve"> от </w:t>
      </w:r>
      <w:r w:rsidR="00527C94">
        <w:rPr>
          <w:sz w:val="28"/>
          <w:szCs w:val="28"/>
        </w:rPr>
        <w:t>21</w:t>
      </w:r>
      <w:r w:rsidR="00161B21">
        <w:rPr>
          <w:sz w:val="28"/>
          <w:szCs w:val="28"/>
        </w:rPr>
        <w:t>.11</w:t>
      </w:r>
      <w:r w:rsidR="004D6A8D" w:rsidRPr="00225252">
        <w:rPr>
          <w:sz w:val="28"/>
          <w:szCs w:val="28"/>
        </w:rPr>
        <w:t>.2016)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772312" w:rsidRDefault="00D23F34" w:rsidP="006A49DB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Поддержать предложение</w:t>
      </w:r>
      <w:r w:rsidR="00772312" w:rsidRPr="00772312">
        <w:rPr>
          <w:sz w:val="28"/>
          <w:szCs w:val="28"/>
        </w:rPr>
        <w:t xml:space="preserve"> по включению в план мероприятий по развитию наружного освещения на </w:t>
      </w:r>
      <w:r w:rsidR="00527C94">
        <w:rPr>
          <w:sz w:val="28"/>
          <w:szCs w:val="28"/>
        </w:rPr>
        <w:t>территории</w:t>
      </w:r>
      <w:r w:rsidR="00772312" w:rsidRPr="00772312">
        <w:rPr>
          <w:sz w:val="28"/>
          <w:szCs w:val="28"/>
        </w:rPr>
        <w:t xml:space="preserve"> района Капотня</w:t>
      </w:r>
      <w:r w:rsidR="00161B21" w:rsidRPr="00772312">
        <w:rPr>
          <w:bCs/>
          <w:sz w:val="28"/>
          <w:szCs w:val="28"/>
        </w:rPr>
        <w:t xml:space="preserve"> </w:t>
      </w:r>
      <w:r w:rsidR="00772312" w:rsidRPr="00772312">
        <w:rPr>
          <w:bCs/>
          <w:sz w:val="28"/>
          <w:szCs w:val="28"/>
        </w:rPr>
        <w:t>согласно приложению к настоящему решению</w:t>
      </w:r>
      <w:r w:rsidR="006A49DB" w:rsidRPr="00772312">
        <w:rPr>
          <w:bCs/>
          <w:sz w:val="28"/>
          <w:szCs w:val="28"/>
        </w:rPr>
        <w:t>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>2. Направить настоящее решение в управу района Капотня города Москвы</w:t>
      </w:r>
      <w:r w:rsidR="00345920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 xml:space="preserve">. </w:t>
      </w:r>
      <w:r w:rsidR="00772312">
        <w:rPr>
          <w:sz w:val="28"/>
          <w:szCs w:val="28"/>
        </w:rPr>
        <w:t>Р</w:t>
      </w:r>
      <w:r w:rsidRPr="00881F0B">
        <w:rPr>
          <w:sz w:val="28"/>
          <w:szCs w:val="28"/>
        </w:rPr>
        <w:t>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846BDE" w:rsidRPr="00846BDE">
        <w:fldChar w:fldCharType="begin"/>
      </w:r>
      <w:r w:rsidR="00DF6E90">
        <w:instrText xml:space="preserve"> HYPERLINK "http://www.мокапотня.рф" </w:instrText>
      </w:r>
      <w:r w:rsidR="00846BDE" w:rsidRPr="00846BDE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846BDE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EA1781" w:rsidRDefault="00EA1781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8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772312">
        <w:rPr>
          <w:bCs/>
          <w:sz w:val="28"/>
          <w:szCs w:val="28"/>
        </w:rPr>
        <w:t>21</w:t>
      </w:r>
      <w:r w:rsidR="00AE48A2">
        <w:rPr>
          <w:bCs/>
          <w:sz w:val="28"/>
          <w:szCs w:val="28"/>
        </w:rPr>
        <w:t xml:space="preserve"> </w:t>
      </w:r>
      <w:r w:rsidR="00772312">
        <w:rPr>
          <w:bCs/>
          <w:sz w:val="28"/>
          <w:szCs w:val="28"/>
        </w:rPr>
        <w:t>но</w:t>
      </w:r>
      <w:r w:rsidR="00AE48A2">
        <w:rPr>
          <w:bCs/>
          <w:sz w:val="28"/>
          <w:szCs w:val="28"/>
        </w:rPr>
        <w:t>ября</w:t>
      </w:r>
      <w:r w:rsidR="00A03CF7" w:rsidRPr="007C6EB2">
        <w:rPr>
          <w:bCs/>
          <w:sz w:val="28"/>
          <w:szCs w:val="28"/>
        </w:rPr>
        <w:t xml:space="preserve"> </w:t>
      </w:r>
      <w:r w:rsidR="00A30C4D" w:rsidRPr="007C6EB2">
        <w:rPr>
          <w:bCs/>
          <w:sz w:val="28"/>
          <w:szCs w:val="28"/>
        </w:rPr>
        <w:t>2016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772312">
        <w:rPr>
          <w:bCs/>
          <w:sz w:val="28"/>
          <w:szCs w:val="28"/>
        </w:rPr>
        <w:t>16</w:t>
      </w:r>
      <w:r w:rsidR="00A03CF7" w:rsidRPr="007C6EB2">
        <w:rPr>
          <w:bCs/>
          <w:sz w:val="28"/>
          <w:szCs w:val="28"/>
        </w:rPr>
        <w:t>/</w:t>
      </w:r>
      <w:r w:rsidR="00772312">
        <w:rPr>
          <w:bCs/>
          <w:sz w:val="28"/>
          <w:szCs w:val="28"/>
        </w:rPr>
        <w:t>4</w:t>
      </w:r>
    </w:p>
    <w:p w:rsidR="00DE6624" w:rsidRDefault="00DE6624" w:rsidP="007C6EB2">
      <w:pPr>
        <w:ind w:left="11624"/>
        <w:rPr>
          <w:bCs/>
          <w:sz w:val="28"/>
          <w:szCs w:val="28"/>
        </w:rPr>
      </w:pPr>
    </w:p>
    <w:p w:rsidR="00DE6624" w:rsidRPr="00795288" w:rsidRDefault="00DE6624" w:rsidP="00795288">
      <w:pPr>
        <w:jc w:val="center"/>
        <w:rPr>
          <w:b/>
          <w:sz w:val="26"/>
          <w:szCs w:val="26"/>
        </w:rPr>
      </w:pPr>
      <w:r w:rsidRPr="00795288">
        <w:rPr>
          <w:b/>
          <w:bCs/>
          <w:sz w:val="26"/>
          <w:szCs w:val="26"/>
        </w:rPr>
        <w:t>П</w:t>
      </w:r>
      <w:r w:rsidR="00BB1079" w:rsidRPr="00795288">
        <w:rPr>
          <w:b/>
          <w:bCs/>
          <w:sz w:val="26"/>
          <w:szCs w:val="26"/>
        </w:rPr>
        <w:t>редложение</w:t>
      </w:r>
      <w:r w:rsidRPr="00795288">
        <w:rPr>
          <w:b/>
          <w:sz w:val="26"/>
          <w:szCs w:val="26"/>
        </w:rPr>
        <w:t xml:space="preserve"> по включению в план мероприятий по развитию наружного освещения на </w:t>
      </w:r>
      <w:r w:rsidR="00527C94">
        <w:rPr>
          <w:b/>
          <w:sz w:val="26"/>
          <w:szCs w:val="26"/>
        </w:rPr>
        <w:t>территории</w:t>
      </w:r>
      <w:r w:rsidRPr="00795288">
        <w:rPr>
          <w:b/>
          <w:sz w:val="26"/>
          <w:szCs w:val="26"/>
        </w:rPr>
        <w:t xml:space="preserve"> района Капотня</w:t>
      </w:r>
    </w:p>
    <w:p w:rsidR="000F29CB" w:rsidRPr="00795288" w:rsidRDefault="000F29CB" w:rsidP="000F29CB">
      <w:pPr>
        <w:rPr>
          <w:b/>
          <w:bCs/>
          <w:sz w:val="16"/>
          <w:szCs w:val="16"/>
        </w:rPr>
      </w:pPr>
    </w:p>
    <w:tbl>
      <w:tblPr>
        <w:tblW w:w="15735" w:type="dxa"/>
        <w:jc w:val="center"/>
        <w:tblInd w:w="675" w:type="dxa"/>
        <w:tblLook w:val="04A0"/>
      </w:tblPr>
      <w:tblGrid>
        <w:gridCol w:w="880"/>
        <w:gridCol w:w="1672"/>
        <w:gridCol w:w="2693"/>
        <w:gridCol w:w="8015"/>
        <w:gridCol w:w="2475"/>
      </w:tblGrid>
      <w:tr w:rsidR="00795288" w:rsidRPr="00795288" w:rsidTr="00527C94">
        <w:trPr>
          <w:trHeight w:val="511"/>
          <w:jc w:val="center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  <w:rPr>
                <w:b/>
                <w:bCs/>
              </w:rPr>
            </w:pPr>
            <w:r w:rsidRPr="00795288">
              <w:rPr>
                <w:b/>
                <w:bCs/>
              </w:rPr>
              <w:t>Потребность в установке опор наружного освещения в 2017</w:t>
            </w:r>
            <w:r w:rsidR="00527C94">
              <w:rPr>
                <w:b/>
                <w:bCs/>
              </w:rPr>
              <w:t xml:space="preserve"> </w:t>
            </w:r>
            <w:r w:rsidRPr="00795288">
              <w:rPr>
                <w:b/>
                <w:bCs/>
              </w:rPr>
              <w:t>г. на  территории района Капотня</w:t>
            </w:r>
          </w:p>
        </w:tc>
      </w:tr>
      <w:tr w:rsidR="00795288" w:rsidRPr="00795288" w:rsidTr="00527C94">
        <w:trPr>
          <w:trHeight w:val="240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  <w:rPr>
                <w:b/>
                <w:bCs/>
              </w:rPr>
            </w:pPr>
            <w:r w:rsidRPr="00795288">
              <w:rPr>
                <w:b/>
                <w:bCs/>
              </w:rPr>
              <w:t>№п/п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  <w:rPr>
                <w:b/>
                <w:bCs/>
              </w:rPr>
            </w:pPr>
            <w:r w:rsidRPr="00795288">
              <w:rPr>
                <w:b/>
                <w:bCs/>
              </w:rPr>
              <w:t>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  <w:rPr>
                <w:b/>
                <w:bCs/>
              </w:rPr>
            </w:pPr>
            <w:r w:rsidRPr="00795288">
              <w:rPr>
                <w:b/>
                <w:bCs/>
              </w:rPr>
              <w:t>Адресная привязка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  <w:rPr>
                <w:b/>
                <w:bCs/>
              </w:rPr>
            </w:pPr>
            <w:r w:rsidRPr="00795288">
              <w:rPr>
                <w:b/>
                <w:bCs/>
              </w:rPr>
              <w:t>Наименование объекта</w:t>
            </w:r>
            <w:r w:rsidRPr="00795288">
              <w:rPr>
                <w:b/>
                <w:bCs/>
              </w:rPr>
              <w:br/>
              <w:t>(например: дворовая территория, спортивная/детская площадка, сквер, парк, пешеходная зона, пешеходная дорожка, парковка, внутридворовый проезд, ОДХ)</w:t>
            </w:r>
            <w:r w:rsidRPr="00795288">
              <w:rPr>
                <w:b/>
                <w:bCs/>
              </w:rPr>
              <w:br/>
              <w:t>Наименование объекта</w:t>
            </w:r>
            <w:r w:rsidRPr="00795288">
              <w:rPr>
                <w:b/>
                <w:bCs/>
              </w:rPr>
              <w:br/>
              <w:t>(например: дворовая территория, спортивная/детская площадка, сквер, парк, пешеходная зона, пешеходная дорожка, парковка, внутридворовый проезд, ОДХ)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  <w:rPr>
                <w:b/>
                <w:bCs/>
              </w:rPr>
            </w:pPr>
            <w:r w:rsidRPr="00795288">
              <w:rPr>
                <w:b/>
                <w:bCs/>
              </w:rPr>
              <w:t>Количество опор освещения, ед.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5 квартал, д.5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5 квартал, д.24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территория, детская площадка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4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5 квартал, д.12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Пешеходная дорожка к д.№1 по 4 кварталу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5 квартал, д.13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со стороны подъездов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2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Парк у ГБ № 49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Парк (пешеходные дорожки)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5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 квартал, д.13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территория, детская площадка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4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 квартал, д.17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территория, детская площадка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2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 квартал, д.19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территория, детская площадка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 квартал, д.20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территория, сзади дома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2 квартал, д.10,11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Детская площадка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2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 квартал, д. 13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территория, детская площадка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4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 квартал, д.12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территория, детская площадка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8</w:t>
            </w:r>
          </w:p>
        </w:tc>
      </w:tr>
      <w:tr w:rsidR="00795288" w:rsidRPr="00795288" w:rsidTr="00527C94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Капотня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4 квартал, д.6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Дворовая территория, проезд сзади дома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88" w:rsidRPr="00795288" w:rsidRDefault="00795288" w:rsidP="00795288">
            <w:pPr>
              <w:jc w:val="center"/>
            </w:pPr>
            <w:r w:rsidRPr="00795288">
              <w:t>3</w:t>
            </w:r>
          </w:p>
        </w:tc>
      </w:tr>
      <w:tr w:rsidR="00795288" w:rsidRPr="00795288" w:rsidTr="00527C94">
        <w:trPr>
          <w:trHeight w:val="375"/>
          <w:jc w:val="center"/>
        </w:trPr>
        <w:tc>
          <w:tcPr>
            <w:tcW w:w="1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288" w:rsidRPr="00795288" w:rsidRDefault="00795288" w:rsidP="00795288">
            <w:pPr>
              <w:jc w:val="center"/>
              <w:rPr>
                <w:b/>
                <w:bCs/>
              </w:rPr>
            </w:pPr>
            <w:r w:rsidRPr="00795288">
              <w:rPr>
                <w:b/>
                <w:bCs/>
              </w:rPr>
              <w:t>ИТОГО: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88" w:rsidRPr="00795288" w:rsidRDefault="00795288" w:rsidP="00795288">
            <w:pPr>
              <w:jc w:val="center"/>
              <w:rPr>
                <w:b/>
                <w:bCs/>
              </w:rPr>
            </w:pPr>
            <w:r w:rsidRPr="00795288">
              <w:rPr>
                <w:b/>
                <w:bCs/>
              </w:rPr>
              <w:t>46</w:t>
            </w:r>
          </w:p>
        </w:tc>
      </w:tr>
    </w:tbl>
    <w:p w:rsidR="007C6EB2" w:rsidRPr="007C6EB2" w:rsidRDefault="007C6EB2" w:rsidP="000F29CB">
      <w:pPr>
        <w:rPr>
          <w:b/>
          <w:bCs/>
          <w:sz w:val="28"/>
          <w:szCs w:val="28"/>
        </w:rPr>
      </w:pPr>
    </w:p>
    <w:sectPr w:rsidR="007C6EB2" w:rsidRPr="007C6EB2" w:rsidSect="00795288">
      <w:pgSz w:w="16838" w:h="11906" w:orient="landscape"/>
      <w:pgMar w:top="426" w:right="425" w:bottom="426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03" w:rsidRDefault="00C02C03" w:rsidP="00C17474">
      <w:r>
        <w:separator/>
      </w:r>
    </w:p>
  </w:endnote>
  <w:endnote w:type="continuationSeparator" w:id="1">
    <w:p w:rsidR="00C02C03" w:rsidRDefault="00C02C03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03" w:rsidRDefault="00C02C03" w:rsidP="00C17474">
      <w:r>
        <w:separator/>
      </w:r>
    </w:p>
  </w:footnote>
  <w:footnote w:type="continuationSeparator" w:id="1">
    <w:p w:rsidR="00C02C03" w:rsidRDefault="00C02C03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15D5C"/>
    <w:rsid w:val="0002665E"/>
    <w:rsid w:val="00027535"/>
    <w:rsid w:val="00032F7C"/>
    <w:rsid w:val="00034914"/>
    <w:rsid w:val="00057E21"/>
    <w:rsid w:val="000772A9"/>
    <w:rsid w:val="00080D51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3568D"/>
    <w:rsid w:val="00150C70"/>
    <w:rsid w:val="00161B21"/>
    <w:rsid w:val="001635EF"/>
    <w:rsid w:val="00180155"/>
    <w:rsid w:val="001C29B3"/>
    <w:rsid w:val="00201450"/>
    <w:rsid w:val="00225252"/>
    <w:rsid w:val="00243797"/>
    <w:rsid w:val="00253F02"/>
    <w:rsid w:val="00264F29"/>
    <w:rsid w:val="00285107"/>
    <w:rsid w:val="00291D3F"/>
    <w:rsid w:val="002920FB"/>
    <w:rsid w:val="002922FD"/>
    <w:rsid w:val="002A2B97"/>
    <w:rsid w:val="002A5CE4"/>
    <w:rsid w:val="002B195D"/>
    <w:rsid w:val="002E1B70"/>
    <w:rsid w:val="00301ED4"/>
    <w:rsid w:val="00341D1D"/>
    <w:rsid w:val="003446B0"/>
    <w:rsid w:val="00345920"/>
    <w:rsid w:val="00347526"/>
    <w:rsid w:val="00353CCA"/>
    <w:rsid w:val="00355A2D"/>
    <w:rsid w:val="003662F2"/>
    <w:rsid w:val="003771A5"/>
    <w:rsid w:val="003C4133"/>
    <w:rsid w:val="003C51B8"/>
    <w:rsid w:val="003D2461"/>
    <w:rsid w:val="003F27A3"/>
    <w:rsid w:val="004054E4"/>
    <w:rsid w:val="00417FB9"/>
    <w:rsid w:val="00445144"/>
    <w:rsid w:val="004761EC"/>
    <w:rsid w:val="004954A3"/>
    <w:rsid w:val="004D6A8D"/>
    <w:rsid w:val="0050309B"/>
    <w:rsid w:val="0050767E"/>
    <w:rsid w:val="00511D9B"/>
    <w:rsid w:val="00527C94"/>
    <w:rsid w:val="005359D3"/>
    <w:rsid w:val="00535A1C"/>
    <w:rsid w:val="0055387A"/>
    <w:rsid w:val="00555FD7"/>
    <w:rsid w:val="00560896"/>
    <w:rsid w:val="00587490"/>
    <w:rsid w:val="005A16EA"/>
    <w:rsid w:val="005B0CA7"/>
    <w:rsid w:val="005F4886"/>
    <w:rsid w:val="006004D2"/>
    <w:rsid w:val="0062544F"/>
    <w:rsid w:val="006372A1"/>
    <w:rsid w:val="00646197"/>
    <w:rsid w:val="0067566C"/>
    <w:rsid w:val="006824F8"/>
    <w:rsid w:val="006A49DB"/>
    <w:rsid w:val="006A5609"/>
    <w:rsid w:val="006B2AB3"/>
    <w:rsid w:val="006D5532"/>
    <w:rsid w:val="006F0A3A"/>
    <w:rsid w:val="006F5681"/>
    <w:rsid w:val="0073372C"/>
    <w:rsid w:val="00747FB9"/>
    <w:rsid w:val="00753ABB"/>
    <w:rsid w:val="00772312"/>
    <w:rsid w:val="007743ED"/>
    <w:rsid w:val="00777002"/>
    <w:rsid w:val="00791E44"/>
    <w:rsid w:val="00795288"/>
    <w:rsid w:val="007C6EB2"/>
    <w:rsid w:val="007F7881"/>
    <w:rsid w:val="0082093F"/>
    <w:rsid w:val="00825E9A"/>
    <w:rsid w:val="0083112B"/>
    <w:rsid w:val="00841B7B"/>
    <w:rsid w:val="00846BDE"/>
    <w:rsid w:val="008B2B72"/>
    <w:rsid w:val="008C3F0E"/>
    <w:rsid w:val="008C4C57"/>
    <w:rsid w:val="008E5E07"/>
    <w:rsid w:val="0092043F"/>
    <w:rsid w:val="00922D01"/>
    <w:rsid w:val="00925C28"/>
    <w:rsid w:val="00934769"/>
    <w:rsid w:val="00937228"/>
    <w:rsid w:val="00970CCE"/>
    <w:rsid w:val="00983D20"/>
    <w:rsid w:val="009A21CF"/>
    <w:rsid w:val="009D0B6B"/>
    <w:rsid w:val="009E116C"/>
    <w:rsid w:val="00A03CF7"/>
    <w:rsid w:val="00A07B7D"/>
    <w:rsid w:val="00A140E1"/>
    <w:rsid w:val="00A30C4D"/>
    <w:rsid w:val="00A30FCF"/>
    <w:rsid w:val="00A37846"/>
    <w:rsid w:val="00A43CAE"/>
    <w:rsid w:val="00A62AA7"/>
    <w:rsid w:val="00A6458C"/>
    <w:rsid w:val="00A67B7A"/>
    <w:rsid w:val="00A731AB"/>
    <w:rsid w:val="00A97BFF"/>
    <w:rsid w:val="00AC11E5"/>
    <w:rsid w:val="00AC5230"/>
    <w:rsid w:val="00AC7C5B"/>
    <w:rsid w:val="00AE48A2"/>
    <w:rsid w:val="00AF0FC1"/>
    <w:rsid w:val="00B16EE3"/>
    <w:rsid w:val="00B208F2"/>
    <w:rsid w:val="00B677FE"/>
    <w:rsid w:val="00B67F52"/>
    <w:rsid w:val="00BB1079"/>
    <w:rsid w:val="00BB3B79"/>
    <w:rsid w:val="00BC77F3"/>
    <w:rsid w:val="00BE4C7B"/>
    <w:rsid w:val="00C02C03"/>
    <w:rsid w:val="00C15DBB"/>
    <w:rsid w:val="00C17474"/>
    <w:rsid w:val="00C36886"/>
    <w:rsid w:val="00C41D96"/>
    <w:rsid w:val="00CA08E4"/>
    <w:rsid w:val="00CA2C27"/>
    <w:rsid w:val="00CE77D7"/>
    <w:rsid w:val="00CF4E5A"/>
    <w:rsid w:val="00D06B68"/>
    <w:rsid w:val="00D23F34"/>
    <w:rsid w:val="00D732F0"/>
    <w:rsid w:val="00D73809"/>
    <w:rsid w:val="00D75C04"/>
    <w:rsid w:val="00D767A6"/>
    <w:rsid w:val="00D81DE4"/>
    <w:rsid w:val="00D94C43"/>
    <w:rsid w:val="00DA3A20"/>
    <w:rsid w:val="00DD189F"/>
    <w:rsid w:val="00DD22E5"/>
    <w:rsid w:val="00DD39AF"/>
    <w:rsid w:val="00DE6624"/>
    <w:rsid w:val="00DF4C82"/>
    <w:rsid w:val="00DF4FD7"/>
    <w:rsid w:val="00DF64BC"/>
    <w:rsid w:val="00DF6E90"/>
    <w:rsid w:val="00E27324"/>
    <w:rsid w:val="00E43E06"/>
    <w:rsid w:val="00E656AB"/>
    <w:rsid w:val="00E967FE"/>
    <w:rsid w:val="00EA09B2"/>
    <w:rsid w:val="00EA1781"/>
    <w:rsid w:val="00EB3AD9"/>
    <w:rsid w:val="00EC294D"/>
    <w:rsid w:val="00EC7140"/>
    <w:rsid w:val="00EE0314"/>
    <w:rsid w:val="00EE0866"/>
    <w:rsid w:val="00EE10FF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A2910"/>
    <w:rsid w:val="00FA584D"/>
    <w:rsid w:val="00FC2765"/>
    <w:rsid w:val="00FC3062"/>
    <w:rsid w:val="00FD034F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6</cp:revision>
  <cp:lastPrinted>2016-11-21T10:51:00Z</cp:lastPrinted>
  <dcterms:created xsi:type="dcterms:W3CDTF">2016-11-22T06:53:00Z</dcterms:created>
  <dcterms:modified xsi:type="dcterms:W3CDTF">2016-11-22T12:08:00Z</dcterms:modified>
</cp:coreProperties>
</file>