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9C" w:rsidRDefault="009F7E9C" w:rsidP="009F7E9C">
      <w:pPr>
        <w:pStyle w:val="ConsPlusTitle"/>
        <w:ind w:left="5040"/>
        <w:jc w:val="right"/>
        <w:rPr>
          <w:b w:val="0"/>
        </w:rPr>
      </w:pPr>
      <w:r>
        <w:rPr>
          <w:b w:val="0"/>
        </w:rPr>
        <w:t xml:space="preserve">                              Приложение </w:t>
      </w:r>
      <w:r w:rsidR="00DA1677">
        <w:rPr>
          <w:b w:val="0"/>
        </w:rPr>
        <w:t>2</w:t>
      </w:r>
      <w:r>
        <w:rPr>
          <w:b w:val="0"/>
        </w:rPr>
        <w:t xml:space="preserve"> </w:t>
      </w:r>
    </w:p>
    <w:p w:rsidR="009F7E9C" w:rsidRDefault="009F7E9C" w:rsidP="009F7E9C">
      <w:pPr>
        <w:pStyle w:val="ConsPlusTitle"/>
        <w:ind w:left="5040"/>
        <w:jc w:val="right"/>
        <w:rPr>
          <w:b w:val="0"/>
        </w:rPr>
      </w:pPr>
      <w:r>
        <w:rPr>
          <w:b w:val="0"/>
        </w:rPr>
        <w:t xml:space="preserve">к решению Совета депутатов муниципального округа </w:t>
      </w:r>
      <w:r w:rsidR="00DA1677">
        <w:rPr>
          <w:b w:val="0"/>
        </w:rPr>
        <w:t>Капотня</w:t>
      </w:r>
    </w:p>
    <w:p w:rsidR="009F7E9C" w:rsidRPr="00C85251" w:rsidRDefault="009F7E9C" w:rsidP="009F7E9C">
      <w:pPr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900BD1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DA1677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="00DA1677">
        <w:rPr>
          <w:color w:val="000000"/>
          <w:sz w:val="28"/>
          <w:szCs w:val="28"/>
        </w:rPr>
        <w:t>октя</w:t>
      </w:r>
      <w:r>
        <w:rPr>
          <w:color w:val="000000"/>
          <w:sz w:val="28"/>
          <w:szCs w:val="28"/>
        </w:rPr>
        <w:t>бря</w:t>
      </w:r>
      <w:r w:rsidRPr="00900BD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Pr="00900BD1">
        <w:rPr>
          <w:color w:val="000000"/>
          <w:sz w:val="28"/>
          <w:szCs w:val="28"/>
        </w:rPr>
        <w:t xml:space="preserve"> года </w:t>
      </w:r>
      <w:r w:rsidR="00DA1677">
        <w:rPr>
          <w:color w:val="000000"/>
          <w:sz w:val="28"/>
          <w:szCs w:val="28"/>
        </w:rPr>
        <w:t>№3/</w:t>
      </w:r>
      <w:r w:rsidR="00386479">
        <w:rPr>
          <w:color w:val="000000"/>
          <w:sz w:val="28"/>
          <w:szCs w:val="28"/>
        </w:rPr>
        <w:t>11</w:t>
      </w:r>
    </w:p>
    <w:p w:rsidR="009F7E9C" w:rsidRDefault="009F7E9C" w:rsidP="009F7E9C">
      <w:pPr>
        <w:jc w:val="both"/>
        <w:rPr>
          <w:sz w:val="28"/>
          <w:szCs w:val="28"/>
        </w:rPr>
      </w:pPr>
    </w:p>
    <w:p w:rsidR="009F7E9C" w:rsidRPr="006D0079" w:rsidRDefault="009F7E9C" w:rsidP="009F7E9C">
      <w:pPr>
        <w:jc w:val="center"/>
        <w:rPr>
          <w:sz w:val="28"/>
          <w:szCs w:val="28"/>
        </w:rPr>
      </w:pPr>
      <w:r w:rsidRPr="006D0079">
        <w:rPr>
          <w:b/>
          <w:bCs/>
          <w:sz w:val="28"/>
          <w:szCs w:val="28"/>
        </w:rPr>
        <w:t>Прогноз</w:t>
      </w:r>
    </w:p>
    <w:p w:rsidR="00532B91" w:rsidRDefault="009F7E9C" w:rsidP="009F7E9C">
      <w:pPr>
        <w:jc w:val="center"/>
        <w:rPr>
          <w:b/>
          <w:bCs/>
          <w:sz w:val="28"/>
          <w:szCs w:val="28"/>
        </w:rPr>
      </w:pPr>
      <w:r w:rsidRPr="006D0079">
        <w:rPr>
          <w:b/>
          <w:bCs/>
          <w:sz w:val="28"/>
          <w:szCs w:val="28"/>
        </w:rPr>
        <w:t xml:space="preserve">социально - экономического развития  </w:t>
      </w:r>
    </w:p>
    <w:p w:rsidR="00532B91" w:rsidRDefault="009F7E9C" w:rsidP="009F7E9C">
      <w:pPr>
        <w:jc w:val="center"/>
        <w:rPr>
          <w:b/>
          <w:bCs/>
          <w:sz w:val="28"/>
          <w:szCs w:val="28"/>
        </w:rPr>
      </w:pPr>
      <w:r w:rsidRPr="006D0079">
        <w:rPr>
          <w:b/>
          <w:bCs/>
          <w:sz w:val="28"/>
          <w:szCs w:val="28"/>
        </w:rPr>
        <w:t>муниципального</w:t>
      </w:r>
      <w:r w:rsidR="00532B91">
        <w:rPr>
          <w:b/>
          <w:bCs/>
          <w:sz w:val="28"/>
          <w:szCs w:val="28"/>
        </w:rPr>
        <w:t xml:space="preserve"> </w:t>
      </w:r>
      <w:r w:rsidRPr="006D007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круга </w:t>
      </w:r>
      <w:r w:rsidR="00DA1677">
        <w:rPr>
          <w:b/>
          <w:bCs/>
          <w:sz w:val="28"/>
          <w:szCs w:val="28"/>
        </w:rPr>
        <w:t>Капотня</w:t>
      </w:r>
      <w:r w:rsidRPr="006D0079">
        <w:rPr>
          <w:b/>
          <w:bCs/>
          <w:sz w:val="28"/>
          <w:szCs w:val="28"/>
        </w:rPr>
        <w:t xml:space="preserve"> </w:t>
      </w:r>
    </w:p>
    <w:p w:rsidR="009F7E9C" w:rsidRPr="006D0079" w:rsidRDefault="009F7E9C" w:rsidP="009F7E9C">
      <w:pPr>
        <w:jc w:val="center"/>
        <w:rPr>
          <w:sz w:val="28"/>
          <w:szCs w:val="28"/>
        </w:rPr>
      </w:pPr>
      <w:r w:rsidRPr="006D0079">
        <w:rPr>
          <w:b/>
          <w:bCs/>
          <w:sz w:val="28"/>
          <w:szCs w:val="28"/>
        </w:rPr>
        <w:t xml:space="preserve">на </w:t>
      </w:r>
      <w:r w:rsidRPr="00DF320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553907">
        <w:rPr>
          <w:b/>
          <w:bCs/>
          <w:color w:val="FF0000"/>
          <w:sz w:val="28"/>
          <w:szCs w:val="28"/>
        </w:rPr>
        <w:t xml:space="preserve"> </w:t>
      </w:r>
      <w:r w:rsidRPr="006D0079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 xml:space="preserve"> и плановый период 2019 и 2020 годов.</w:t>
      </w:r>
    </w:p>
    <w:p w:rsidR="009F7E9C" w:rsidRPr="006D0079" w:rsidRDefault="009F7E9C" w:rsidP="009F7E9C">
      <w:pPr>
        <w:jc w:val="both"/>
        <w:rPr>
          <w:sz w:val="28"/>
          <w:szCs w:val="28"/>
        </w:rPr>
      </w:pPr>
      <w:r w:rsidRPr="006D0079">
        <w:rPr>
          <w:sz w:val="28"/>
          <w:szCs w:val="28"/>
        </w:rPr>
        <w:t> </w:t>
      </w:r>
    </w:p>
    <w:p w:rsidR="009F7E9C" w:rsidRDefault="009F7E9C" w:rsidP="009F7E9C">
      <w:pPr>
        <w:pStyle w:val="a5"/>
        <w:rPr>
          <w:szCs w:val="28"/>
        </w:rPr>
      </w:pPr>
      <w:r w:rsidRPr="008C0B61">
        <w:rPr>
          <w:szCs w:val="28"/>
        </w:rPr>
        <w:t>         </w:t>
      </w:r>
      <w:r>
        <w:rPr>
          <w:szCs w:val="28"/>
        </w:rPr>
        <w:t> </w:t>
      </w:r>
      <w:r w:rsidRPr="000C3873">
        <w:rPr>
          <w:szCs w:val="28"/>
        </w:rPr>
        <w:t>        </w:t>
      </w:r>
      <w:r w:rsidRPr="008C0B61">
        <w:rPr>
          <w:szCs w:val="28"/>
        </w:rPr>
        <w:t>  </w:t>
      </w:r>
      <w:r>
        <w:rPr>
          <w:szCs w:val="28"/>
        </w:rPr>
        <w:t> </w:t>
      </w:r>
      <w:proofErr w:type="gramStart"/>
      <w:r>
        <w:rPr>
          <w:szCs w:val="28"/>
        </w:rPr>
        <w:t xml:space="preserve">Прогноз социально - экономического развития  муниципального округа  </w:t>
      </w:r>
      <w:r w:rsidR="00DA1677">
        <w:rPr>
          <w:szCs w:val="28"/>
        </w:rPr>
        <w:t>Капотня</w:t>
      </w:r>
      <w:r>
        <w:rPr>
          <w:szCs w:val="28"/>
        </w:rPr>
        <w:t xml:space="preserve">  разработан в соответствии с  Бюджетным Кодексом Российской Федерации на основе проекта Закона города Москвы «О бюджете города Москвы на 2018 год и плановый период 2019 и 2020 годов», прогноза социально-экономического развития города Москвы, перечня расходных обязательств внутригородских муниципальных образований в городе Москве, утвержденного постановлением Правительства Москвы от 22 августа 2006 года №631-ПП, и</w:t>
      </w:r>
      <w:proofErr w:type="gramEnd"/>
      <w:r>
        <w:rPr>
          <w:szCs w:val="28"/>
        </w:rPr>
        <w:t xml:space="preserve"> определяющих направлений бюджетной политики муниципального  округа  </w:t>
      </w:r>
      <w:r w:rsidR="00DA1677">
        <w:rPr>
          <w:szCs w:val="28"/>
        </w:rPr>
        <w:t>Капотня</w:t>
      </w:r>
      <w:r>
        <w:rPr>
          <w:szCs w:val="28"/>
        </w:rPr>
        <w:t xml:space="preserve"> с учетом тенденций социально-экономического развития муниципального округа</w:t>
      </w:r>
      <w:r w:rsidR="00EB777B">
        <w:rPr>
          <w:szCs w:val="28"/>
        </w:rPr>
        <w:t xml:space="preserve"> Капотня</w:t>
      </w:r>
      <w:r>
        <w:rPr>
          <w:szCs w:val="28"/>
        </w:rPr>
        <w:t xml:space="preserve">  и города в целом. </w:t>
      </w:r>
    </w:p>
    <w:p w:rsidR="009F7E9C" w:rsidRDefault="009F7E9C" w:rsidP="009F7E9C">
      <w:pPr>
        <w:ind w:firstLine="708"/>
        <w:jc w:val="both"/>
        <w:rPr>
          <w:sz w:val="28"/>
          <w:szCs w:val="28"/>
        </w:rPr>
      </w:pPr>
      <w:r w:rsidRPr="00024C3B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задачами формирования прогноза социально-экономического развития муниципального округа </w:t>
      </w:r>
      <w:r w:rsidR="00A36DA6">
        <w:rPr>
          <w:sz w:val="28"/>
          <w:szCs w:val="28"/>
        </w:rPr>
        <w:t>Капотня</w:t>
      </w:r>
      <w:r>
        <w:rPr>
          <w:sz w:val="28"/>
          <w:szCs w:val="28"/>
        </w:rPr>
        <w:t xml:space="preserve"> являются:</w:t>
      </w:r>
    </w:p>
    <w:p w:rsidR="009F7E9C" w:rsidRDefault="009F7E9C" w:rsidP="009F7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строгого соблюдения действующего законодательства в деятельности органа местного самоуправления  на территории муниципального округа;</w:t>
      </w:r>
    </w:p>
    <w:p w:rsidR="009F7E9C" w:rsidRDefault="009F7E9C" w:rsidP="009F7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единства экономической и бюджетной политики, проводимой в муниципальном округе;</w:t>
      </w:r>
    </w:p>
    <w:p w:rsidR="009F7E9C" w:rsidRDefault="009F7E9C" w:rsidP="009F7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целевое и экономное расходование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исполнении задач;</w:t>
      </w:r>
    </w:p>
    <w:p w:rsidR="009F7E9C" w:rsidRDefault="009F7E9C" w:rsidP="009F7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деятельности органа местного самоуправления по решению вопросов местного значения;</w:t>
      </w:r>
    </w:p>
    <w:p w:rsidR="009F7E9C" w:rsidRDefault="009F7E9C" w:rsidP="009F7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успешной реализации отдельных полномочий города Москвы;</w:t>
      </w:r>
    </w:p>
    <w:p w:rsidR="009F7E9C" w:rsidRDefault="009F7E9C" w:rsidP="009F7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информационное обеспечение населения муниципального округа;</w:t>
      </w:r>
    </w:p>
    <w:p w:rsidR="009F7E9C" w:rsidRDefault="009F7E9C" w:rsidP="009F7E9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рациональное и эффективное расходование средств бюджета муниципального округа </w:t>
      </w:r>
      <w:r w:rsidR="00024C3B">
        <w:rPr>
          <w:sz w:val="28"/>
          <w:szCs w:val="28"/>
        </w:rPr>
        <w:t>Капотня</w:t>
      </w:r>
      <w:r>
        <w:rPr>
          <w:sz w:val="28"/>
          <w:szCs w:val="28"/>
        </w:rPr>
        <w:t>, оптимизация расходов.</w:t>
      </w:r>
    </w:p>
    <w:p w:rsidR="0017369C" w:rsidRDefault="009F7E9C" w:rsidP="009F7E9C">
      <w:pPr>
        <w:pStyle w:val="a5"/>
        <w:rPr>
          <w:szCs w:val="28"/>
        </w:rPr>
      </w:pPr>
      <w:r>
        <w:rPr>
          <w:szCs w:val="28"/>
        </w:rPr>
        <w:t xml:space="preserve">          </w:t>
      </w:r>
    </w:p>
    <w:p w:rsidR="009F7E9C" w:rsidRPr="00E15FA4" w:rsidRDefault="009F7E9C" w:rsidP="0017369C">
      <w:pPr>
        <w:pStyle w:val="a5"/>
        <w:ind w:firstLine="708"/>
        <w:rPr>
          <w:b/>
          <w:szCs w:val="28"/>
        </w:rPr>
      </w:pPr>
      <w:r w:rsidRPr="00E15FA4">
        <w:rPr>
          <w:b/>
          <w:szCs w:val="28"/>
        </w:rPr>
        <w:t>Доходы бюджета муниципального округа</w:t>
      </w:r>
      <w:r w:rsidR="00024C3B" w:rsidRPr="00E15FA4">
        <w:rPr>
          <w:b/>
          <w:szCs w:val="28"/>
        </w:rPr>
        <w:t xml:space="preserve"> Капотня</w:t>
      </w:r>
      <w:r w:rsidRPr="00E15FA4">
        <w:rPr>
          <w:b/>
          <w:szCs w:val="28"/>
        </w:rPr>
        <w:t xml:space="preserve"> в 2018 году и плановом периоде  2019 и 2020 годов формируется за счет:</w:t>
      </w:r>
    </w:p>
    <w:p w:rsidR="009F7E9C" w:rsidRDefault="009F7E9C" w:rsidP="009F7E9C">
      <w:pPr>
        <w:pStyle w:val="a5"/>
        <w:rPr>
          <w:szCs w:val="28"/>
        </w:rPr>
      </w:pPr>
      <w:r>
        <w:rPr>
          <w:szCs w:val="28"/>
        </w:rPr>
        <w:t xml:space="preserve">     1</w:t>
      </w:r>
      <w:r w:rsidR="00E15FA4">
        <w:rPr>
          <w:szCs w:val="28"/>
        </w:rPr>
        <w:t>.</w:t>
      </w:r>
      <w:r>
        <w:rPr>
          <w:szCs w:val="28"/>
        </w:rPr>
        <w:t xml:space="preserve"> </w:t>
      </w:r>
      <w:r w:rsidR="00E15FA4">
        <w:rPr>
          <w:szCs w:val="28"/>
        </w:rPr>
        <w:t>Н</w:t>
      </w:r>
      <w:r>
        <w:rPr>
          <w:szCs w:val="28"/>
        </w:rPr>
        <w:t xml:space="preserve">алоговых доходов  </w:t>
      </w:r>
      <w:proofErr w:type="gramStart"/>
      <w:r>
        <w:rPr>
          <w:szCs w:val="28"/>
        </w:rPr>
        <w:t>в части отчислений  от  налога на доходы физических лиц по установленным Законом нормативам с доходов</w:t>
      </w:r>
      <w:proofErr w:type="gramEnd"/>
      <w:r>
        <w:rPr>
          <w:szCs w:val="28"/>
        </w:rPr>
        <w:t>:</w:t>
      </w:r>
    </w:p>
    <w:p w:rsidR="009F7E9C" w:rsidRDefault="009F7E9C" w:rsidP="009F7E9C">
      <w:pPr>
        <w:pStyle w:val="a5"/>
        <w:rPr>
          <w:szCs w:val="28"/>
        </w:rPr>
      </w:pPr>
      <w:r>
        <w:rPr>
          <w:szCs w:val="28"/>
        </w:rPr>
        <w:t xml:space="preserve">    а)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9F7E9C" w:rsidRDefault="009F7E9C" w:rsidP="009F7E9C">
      <w:pPr>
        <w:pStyle w:val="a5"/>
        <w:rPr>
          <w:szCs w:val="28"/>
        </w:rPr>
      </w:pPr>
      <w:r>
        <w:rPr>
          <w:szCs w:val="28"/>
        </w:rPr>
        <w:lastRenderedPageBreak/>
        <w:t xml:space="preserve">    б)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 других лиц, занимающихся частной практикой в соответствии со статьей 227 Налогового кодекса Российской Федерации;</w:t>
      </w:r>
    </w:p>
    <w:p w:rsidR="009F7E9C" w:rsidRDefault="009F7E9C" w:rsidP="009F7E9C">
      <w:pPr>
        <w:pStyle w:val="a5"/>
        <w:rPr>
          <w:szCs w:val="28"/>
        </w:rPr>
      </w:pPr>
      <w:r>
        <w:rPr>
          <w:szCs w:val="28"/>
        </w:rPr>
        <w:t xml:space="preserve">    в) </w:t>
      </w:r>
      <w:proofErr w:type="gramStart"/>
      <w:r>
        <w:rPr>
          <w:szCs w:val="28"/>
        </w:rPr>
        <w:t>полученных</w:t>
      </w:r>
      <w:proofErr w:type="gramEnd"/>
      <w:r>
        <w:rPr>
          <w:szCs w:val="28"/>
        </w:rPr>
        <w:t xml:space="preserve"> физическими лицами в соответствии со статьей 228 Налогового кодекса Российской Федерации;</w:t>
      </w:r>
    </w:p>
    <w:p w:rsidR="009F7E9C" w:rsidRDefault="009F7E9C" w:rsidP="009F7E9C">
      <w:pPr>
        <w:pStyle w:val="a5"/>
        <w:ind w:firstLine="426"/>
        <w:rPr>
          <w:szCs w:val="28"/>
        </w:rPr>
      </w:pPr>
      <w:r>
        <w:rPr>
          <w:szCs w:val="28"/>
        </w:rPr>
        <w:t>2</w:t>
      </w:r>
      <w:r w:rsidR="00E15FA4">
        <w:rPr>
          <w:szCs w:val="28"/>
        </w:rPr>
        <w:t>.</w:t>
      </w:r>
      <w:r>
        <w:rPr>
          <w:szCs w:val="28"/>
        </w:rPr>
        <w:t xml:space="preserve"> </w:t>
      </w:r>
      <w:r w:rsidR="00E15FA4">
        <w:rPr>
          <w:szCs w:val="28"/>
        </w:rPr>
        <w:t>Н</w:t>
      </w:r>
      <w:r>
        <w:rPr>
          <w:szCs w:val="28"/>
        </w:rPr>
        <w:t>еналоговых доходов, в части:</w:t>
      </w:r>
    </w:p>
    <w:p w:rsidR="009F7E9C" w:rsidRDefault="009F7E9C" w:rsidP="009F7E9C">
      <w:pPr>
        <w:pStyle w:val="a5"/>
        <w:ind w:firstLine="426"/>
        <w:rPr>
          <w:szCs w:val="28"/>
        </w:rPr>
      </w:pPr>
      <w:r>
        <w:rPr>
          <w:szCs w:val="28"/>
        </w:rPr>
        <w:t xml:space="preserve">  а) </w:t>
      </w:r>
      <w:r w:rsidRPr="00822F1F">
        <w:rPr>
          <w:szCs w:val="28"/>
        </w:rPr>
        <w:t>доход</w:t>
      </w:r>
      <w:r>
        <w:rPr>
          <w:szCs w:val="28"/>
        </w:rPr>
        <w:t>ов</w:t>
      </w:r>
      <w:r w:rsidRPr="00822F1F">
        <w:rPr>
          <w:szCs w:val="28"/>
        </w:rPr>
        <w:t xml:space="preserve"> от оказания платных услуг (</w:t>
      </w:r>
      <w:r>
        <w:rPr>
          <w:szCs w:val="28"/>
        </w:rPr>
        <w:t xml:space="preserve">выполнения </w:t>
      </w:r>
      <w:r w:rsidRPr="00822F1F">
        <w:rPr>
          <w:szCs w:val="28"/>
        </w:rPr>
        <w:t>работ) получателями средств бюджет</w:t>
      </w:r>
      <w:r>
        <w:rPr>
          <w:szCs w:val="28"/>
        </w:rPr>
        <w:t>а</w:t>
      </w:r>
      <w:r w:rsidRPr="00822F1F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822F1F">
        <w:rPr>
          <w:szCs w:val="28"/>
        </w:rPr>
        <w:t xml:space="preserve"> о</w:t>
      </w:r>
      <w:r>
        <w:rPr>
          <w:szCs w:val="28"/>
        </w:rPr>
        <w:t xml:space="preserve">круга и компенсации затрат бюджетов муниципальных округов - по нормативу 100 процентов; </w:t>
      </w:r>
    </w:p>
    <w:p w:rsidR="009F7E9C" w:rsidRDefault="009F7E9C" w:rsidP="009F7E9C">
      <w:pPr>
        <w:pStyle w:val="a5"/>
        <w:rPr>
          <w:szCs w:val="28"/>
        </w:rPr>
      </w:pPr>
      <w:r>
        <w:rPr>
          <w:szCs w:val="28"/>
        </w:rPr>
        <w:t xml:space="preserve">        б) д</w:t>
      </w:r>
      <w:r w:rsidRPr="00E7575A">
        <w:rPr>
          <w:szCs w:val="28"/>
        </w:rPr>
        <w:t>оход</w:t>
      </w:r>
      <w:r>
        <w:rPr>
          <w:szCs w:val="28"/>
        </w:rPr>
        <w:t>ов</w:t>
      </w:r>
      <w:r w:rsidRPr="00E7575A">
        <w:rPr>
          <w:szCs w:val="28"/>
        </w:rPr>
        <w:t xml:space="preserve"> от возмещения ущерба при возникновении  страховых случаев, когда выгодоприобретателями выступают получатели средств бюджет</w:t>
      </w:r>
      <w:r>
        <w:rPr>
          <w:szCs w:val="28"/>
        </w:rPr>
        <w:t>а</w:t>
      </w:r>
      <w:r w:rsidRPr="00E7575A">
        <w:rPr>
          <w:szCs w:val="28"/>
        </w:rPr>
        <w:t xml:space="preserve">  муниципальн</w:t>
      </w:r>
      <w:r>
        <w:rPr>
          <w:szCs w:val="28"/>
        </w:rPr>
        <w:t>ого</w:t>
      </w:r>
      <w:r w:rsidRPr="00E7575A">
        <w:rPr>
          <w:szCs w:val="28"/>
        </w:rPr>
        <w:t xml:space="preserve"> о</w:t>
      </w:r>
      <w:r>
        <w:rPr>
          <w:szCs w:val="28"/>
        </w:rPr>
        <w:t>круга - по нормативу 100 процентов;</w:t>
      </w:r>
    </w:p>
    <w:p w:rsidR="009F7E9C" w:rsidRDefault="009F7E9C" w:rsidP="009F7E9C">
      <w:pPr>
        <w:pStyle w:val="a5"/>
        <w:rPr>
          <w:szCs w:val="28"/>
        </w:rPr>
      </w:pPr>
      <w:r w:rsidRPr="00E7575A">
        <w:rPr>
          <w:szCs w:val="28"/>
        </w:rPr>
        <w:t xml:space="preserve"> </w:t>
      </w:r>
      <w:r>
        <w:rPr>
          <w:szCs w:val="28"/>
        </w:rPr>
        <w:t xml:space="preserve">       в) д</w:t>
      </w:r>
      <w:r w:rsidRPr="00E7575A">
        <w:rPr>
          <w:szCs w:val="28"/>
        </w:rPr>
        <w:t>енежны</w:t>
      </w:r>
      <w:r>
        <w:rPr>
          <w:szCs w:val="28"/>
        </w:rPr>
        <w:t>х</w:t>
      </w:r>
      <w:r w:rsidRPr="00E7575A">
        <w:rPr>
          <w:szCs w:val="28"/>
        </w:rPr>
        <w:t xml:space="preserve"> взыскани</w:t>
      </w:r>
      <w:r>
        <w:rPr>
          <w:szCs w:val="28"/>
        </w:rPr>
        <w:t>й</w:t>
      </w:r>
      <w:r w:rsidRPr="00E7575A">
        <w:rPr>
          <w:szCs w:val="28"/>
        </w:rPr>
        <w:t xml:space="preserve"> (штраф</w:t>
      </w:r>
      <w:r>
        <w:rPr>
          <w:szCs w:val="28"/>
        </w:rPr>
        <w:t>ов</w:t>
      </w:r>
      <w:r w:rsidRPr="00E7575A">
        <w:rPr>
          <w:szCs w:val="28"/>
        </w:rPr>
        <w:t xml:space="preserve">) за нарушение законодательства Российской Федерации о  контрактной системе в сфере закупок товаров, работ, услуг для обеспечения государственных и муниципальных нужд </w:t>
      </w:r>
      <w:r>
        <w:rPr>
          <w:szCs w:val="28"/>
        </w:rPr>
        <w:t xml:space="preserve">(в части </w:t>
      </w:r>
      <w:r w:rsidRPr="00E7575A">
        <w:rPr>
          <w:szCs w:val="28"/>
        </w:rPr>
        <w:t>нужд  муниципальн</w:t>
      </w:r>
      <w:r>
        <w:rPr>
          <w:szCs w:val="28"/>
        </w:rPr>
        <w:t>ого</w:t>
      </w:r>
      <w:r w:rsidRPr="00E7575A">
        <w:rPr>
          <w:szCs w:val="28"/>
        </w:rPr>
        <w:t xml:space="preserve"> о</w:t>
      </w:r>
      <w:r>
        <w:rPr>
          <w:szCs w:val="28"/>
        </w:rPr>
        <w:t>круга) - по нормативу 100 процентов;</w:t>
      </w:r>
    </w:p>
    <w:p w:rsidR="009F7E9C" w:rsidRDefault="009F7E9C" w:rsidP="00E15FA4">
      <w:pPr>
        <w:pStyle w:val="a5"/>
        <w:ind w:firstLine="426"/>
        <w:rPr>
          <w:szCs w:val="28"/>
        </w:rPr>
      </w:pPr>
      <w:r>
        <w:rPr>
          <w:szCs w:val="28"/>
        </w:rPr>
        <w:t xml:space="preserve">    г) п</w:t>
      </w:r>
      <w:r w:rsidRPr="00E7575A">
        <w:rPr>
          <w:szCs w:val="28"/>
        </w:rPr>
        <w:t>рочи</w:t>
      </w:r>
      <w:r>
        <w:rPr>
          <w:szCs w:val="28"/>
        </w:rPr>
        <w:t>х</w:t>
      </w:r>
      <w:r w:rsidRPr="00E7575A">
        <w:rPr>
          <w:szCs w:val="28"/>
        </w:rPr>
        <w:t xml:space="preserve"> поступлени</w:t>
      </w:r>
      <w:r>
        <w:rPr>
          <w:szCs w:val="28"/>
        </w:rPr>
        <w:t>й</w:t>
      </w:r>
      <w:r w:rsidRPr="00E7575A">
        <w:rPr>
          <w:szCs w:val="28"/>
        </w:rPr>
        <w:t xml:space="preserve"> от денежных взысканий (штрафов) и иных сумм в возмещение ущерба </w:t>
      </w:r>
      <w:r>
        <w:rPr>
          <w:szCs w:val="28"/>
        </w:rPr>
        <w:t xml:space="preserve"> - по нормативу 100 процентов;</w:t>
      </w:r>
    </w:p>
    <w:p w:rsidR="009F7E9C" w:rsidRDefault="009F7E9C" w:rsidP="00E15FA4">
      <w:pPr>
        <w:pStyle w:val="a5"/>
        <w:ind w:firstLine="426"/>
        <w:rPr>
          <w:szCs w:val="28"/>
        </w:rPr>
      </w:pPr>
      <w:r>
        <w:rPr>
          <w:szCs w:val="28"/>
        </w:rPr>
        <w:t xml:space="preserve">    д) невыясненных поступлений - по нормативу 100 процентов;</w:t>
      </w:r>
    </w:p>
    <w:p w:rsidR="009F7E9C" w:rsidRDefault="009F7E9C" w:rsidP="009F7E9C">
      <w:pPr>
        <w:pStyle w:val="a5"/>
        <w:ind w:firstLine="426"/>
        <w:rPr>
          <w:szCs w:val="28"/>
        </w:rPr>
      </w:pPr>
      <w:r>
        <w:rPr>
          <w:szCs w:val="28"/>
        </w:rPr>
        <w:t>3</w:t>
      </w:r>
      <w:r w:rsidR="00E15FA4">
        <w:rPr>
          <w:szCs w:val="28"/>
        </w:rPr>
        <w:t>.</w:t>
      </w:r>
      <w:r>
        <w:rPr>
          <w:szCs w:val="28"/>
        </w:rPr>
        <w:t xml:space="preserve"> </w:t>
      </w:r>
      <w:r w:rsidR="00E15FA4">
        <w:rPr>
          <w:szCs w:val="28"/>
        </w:rPr>
        <w:t>Б</w:t>
      </w:r>
      <w:r>
        <w:rPr>
          <w:szCs w:val="28"/>
        </w:rPr>
        <w:t>езвозмездных поступлений, в том числе межбюджетных трансфертов бюджету муниципального округа из бюджета города Москвы.</w:t>
      </w:r>
    </w:p>
    <w:p w:rsidR="0017369C" w:rsidRDefault="009F7E9C" w:rsidP="009F7E9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</w:t>
      </w:r>
    </w:p>
    <w:p w:rsidR="00E15FA4" w:rsidRPr="00E15FA4" w:rsidRDefault="00E15FA4" w:rsidP="00E15FA4">
      <w:pPr>
        <w:pStyle w:val="a5"/>
        <w:ind w:firstLine="708"/>
        <w:rPr>
          <w:b/>
          <w:szCs w:val="28"/>
        </w:rPr>
      </w:pPr>
      <w:r>
        <w:rPr>
          <w:b/>
          <w:szCs w:val="28"/>
        </w:rPr>
        <w:t>Формирование рас</w:t>
      </w:r>
      <w:r w:rsidRPr="00E15FA4">
        <w:rPr>
          <w:b/>
          <w:szCs w:val="28"/>
        </w:rPr>
        <w:t>ход</w:t>
      </w:r>
      <w:r>
        <w:rPr>
          <w:b/>
          <w:szCs w:val="28"/>
        </w:rPr>
        <w:t>ов</w:t>
      </w:r>
      <w:r w:rsidRPr="00E15FA4">
        <w:rPr>
          <w:b/>
          <w:szCs w:val="28"/>
        </w:rPr>
        <w:t xml:space="preserve"> бюджета муниципального округа Капотня в 2018 году и плановом периоде  2019 и 2020 годов:</w:t>
      </w:r>
    </w:p>
    <w:p w:rsidR="009F7E9C" w:rsidRDefault="009F7E9C" w:rsidP="0017369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 ориентиром при планировании расходов на 2018 год  плановый период 2019 и 2020 годов  являлось формирование базовых показателей расходов бюджета на основании показателей 2017 года.</w:t>
      </w:r>
    </w:p>
    <w:p w:rsidR="009F7E9C" w:rsidRDefault="009F7E9C" w:rsidP="009F7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величина на содержание работников органа местного самоуправления,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Москвы, в порядке, предусмотренном федеральным законодательством  и законами города Москвы:</w:t>
      </w:r>
    </w:p>
    <w:p w:rsidR="009F7E9C" w:rsidRDefault="00CB6414" w:rsidP="009F7E9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1. </w:t>
      </w:r>
      <w:r w:rsidR="009F7E9C">
        <w:rPr>
          <w:sz w:val="28"/>
          <w:szCs w:val="28"/>
        </w:rPr>
        <w:t>Для выполнения полномочий, установленных пунктами 1-4,6,10-12,16-18</w:t>
      </w:r>
      <w:r>
        <w:rPr>
          <w:sz w:val="28"/>
          <w:szCs w:val="28"/>
        </w:rPr>
        <w:t>, 19</w:t>
      </w:r>
      <w:r w:rsidR="009F7E9C">
        <w:rPr>
          <w:sz w:val="28"/>
          <w:szCs w:val="28"/>
        </w:rPr>
        <w:t xml:space="preserve"> (</w:t>
      </w:r>
      <w:proofErr w:type="spellStart"/>
      <w:r w:rsidR="009F7E9C">
        <w:rPr>
          <w:sz w:val="28"/>
          <w:szCs w:val="28"/>
        </w:rPr>
        <w:t>в</w:t>
      </w:r>
      <w:proofErr w:type="gramStart"/>
      <w:r w:rsidR="009F7E9C">
        <w:rPr>
          <w:sz w:val="28"/>
          <w:szCs w:val="28"/>
        </w:rPr>
        <w:t>,г</w:t>
      </w:r>
      <w:proofErr w:type="gramEnd"/>
      <w:r w:rsidR="009F7E9C">
        <w:rPr>
          <w:sz w:val="28"/>
          <w:szCs w:val="28"/>
        </w:rPr>
        <w:t>,д,и,к</w:t>
      </w:r>
      <w:proofErr w:type="spellEnd"/>
      <w:r w:rsidR="009F7E9C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="009F7E9C">
        <w:rPr>
          <w:sz w:val="28"/>
          <w:szCs w:val="28"/>
        </w:rPr>
        <w:t xml:space="preserve">20-24 части 1 статьи 8, пунктами 1,2,4,6.1 части 1 статьи 8.1 Закона города Москвы от 06.11.2002 года № 56 «Об организации местного самоуправления в городе Москве» составляет   </w:t>
      </w:r>
      <w:r>
        <w:rPr>
          <w:sz w:val="28"/>
          <w:szCs w:val="28"/>
        </w:rPr>
        <w:t>11890,9</w:t>
      </w:r>
      <w:r w:rsidR="009F7E9C">
        <w:rPr>
          <w:sz w:val="28"/>
          <w:szCs w:val="28"/>
        </w:rPr>
        <w:t xml:space="preserve"> </w:t>
      </w:r>
      <w:proofErr w:type="spellStart"/>
      <w:r w:rsidR="009F7E9C" w:rsidRPr="003C7A8A">
        <w:rPr>
          <w:sz w:val="28"/>
          <w:szCs w:val="28"/>
        </w:rPr>
        <w:t>тыс.рублей</w:t>
      </w:r>
      <w:proofErr w:type="spellEnd"/>
      <w:r w:rsidR="009F7E9C" w:rsidRPr="003C7A8A">
        <w:rPr>
          <w:sz w:val="28"/>
          <w:szCs w:val="28"/>
        </w:rPr>
        <w:t>.</w:t>
      </w:r>
    </w:p>
    <w:p w:rsidR="009F7E9C" w:rsidRDefault="009F7E9C" w:rsidP="009F7E9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</w:t>
      </w:r>
      <w:r w:rsidR="00CB6414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="00CB6414">
        <w:rPr>
          <w:sz w:val="28"/>
          <w:szCs w:val="28"/>
        </w:rPr>
        <w:t>О</w:t>
      </w:r>
      <w:r>
        <w:rPr>
          <w:sz w:val="28"/>
          <w:szCs w:val="28"/>
        </w:rPr>
        <w:t>плат</w:t>
      </w:r>
      <w:r w:rsidR="00CB6414">
        <w:rPr>
          <w:sz w:val="28"/>
          <w:szCs w:val="28"/>
        </w:rPr>
        <w:t>а</w:t>
      </w:r>
      <w:r>
        <w:rPr>
          <w:sz w:val="28"/>
          <w:szCs w:val="28"/>
        </w:rPr>
        <w:t xml:space="preserve"> проезда</w:t>
      </w:r>
      <w:r w:rsidR="00CB6414">
        <w:rPr>
          <w:sz w:val="28"/>
          <w:szCs w:val="28"/>
        </w:rPr>
        <w:t xml:space="preserve"> депутатам Совета депутатов</w:t>
      </w:r>
      <w:r>
        <w:rPr>
          <w:sz w:val="28"/>
          <w:szCs w:val="28"/>
        </w:rPr>
        <w:t xml:space="preserve"> на всех видах городского пассажирского транспорта, кроме такси, установлен</w:t>
      </w:r>
      <w:r w:rsidR="00CB6414">
        <w:rPr>
          <w:sz w:val="28"/>
          <w:szCs w:val="28"/>
        </w:rPr>
        <w:t>а</w:t>
      </w:r>
      <w:r>
        <w:rPr>
          <w:sz w:val="28"/>
          <w:szCs w:val="28"/>
        </w:rPr>
        <w:t xml:space="preserve"> в сумме 18,2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на одного депутата в год в 2018 году и плановом периоде 2019</w:t>
      </w:r>
      <w:r w:rsidR="0017369C">
        <w:rPr>
          <w:sz w:val="28"/>
          <w:szCs w:val="28"/>
        </w:rPr>
        <w:t xml:space="preserve"> и </w:t>
      </w:r>
      <w:r>
        <w:rPr>
          <w:sz w:val="28"/>
          <w:szCs w:val="28"/>
        </w:rPr>
        <w:t>2020</w:t>
      </w:r>
      <w:r w:rsidR="00CB641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7369C">
        <w:rPr>
          <w:sz w:val="28"/>
          <w:szCs w:val="28"/>
        </w:rPr>
        <w:t>одов</w:t>
      </w:r>
      <w:r>
        <w:rPr>
          <w:sz w:val="28"/>
          <w:szCs w:val="28"/>
        </w:rPr>
        <w:t>.</w:t>
      </w:r>
    </w:p>
    <w:p w:rsidR="009F7E9C" w:rsidRDefault="009F7E9C" w:rsidP="009F7E9C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</w:t>
      </w:r>
      <w:r w:rsidR="00CB6414">
        <w:rPr>
          <w:sz w:val="28"/>
          <w:szCs w:val="28"/>
        </w:rPr>
        <w:t xml:space="preserve"> 3. И</w:t>
      </w:r>
      <w:r>
        <w:rPr>
          <w:sz w:val="28"/>
          <w:szCs w:val="28"/>
        </w:rPr>
        <w:t>ны</w:t>
      </w:r>
      <w:r w:rsidR="00CB6414">
        <w:rPr>
          <w:sz w:val="28"/>
          <w:szCs w:val="28"/>
        </w:rPr>
        <w:t>е</w:t>
      </w:r>
      <w:r>
        <w:rPr>
          <w:sz w:val="28"/>
          <w:szCs w:val="28"/>
        </w:rPr>
        <w:t xml:space="preserve"> полномочия для решения вопросов местного значения (за исключением полномочий, указанных в пунктах 1 и 2)  в расчете на одного жителя муниципального округа</w:t>
      </w:r>
      <w:r w:rsidR="00CB6414">
        <w:rPr>
          <w:sz w:val="28"/>
          <w:szCs w:val="28"/>
        </w:rPr>
        <w:t xml:space="preserve"> Капотня</w:t>
      </w:r>
      <w:r>
        <w:rPr>
          <w:sz w:val="28"/>
          <w:szCs w:val="28"/>
        </w:rPr>
        <w:t xml:space="preserve"> составляет в 2018 году </w:t>
      </w:r>
      <w:r w:rsidR="00CB6414">
        <w:rPr>
          <w:sz w:val="28"/>
          <w:szCs w:val="28"/>
        </w:rPr>
        <w:t xml:space="preserve">– </w:t>
      </w:r>
      <w:r>
        <w:rPr>
          <w:sz w:val="28"/>
          <w:szCs w:val="28"/>
        </w:rPr>
        <w:t>37</w:t>
      </w:r>
      <w:r w:rsidR="00CB641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рублей, в </w:t>
      </w:r>
      <w:r w:rsidR="00CB6414">
        <w:rPr>
          <w:sz w:val="28"/>
          <w:szCs w:val="28"/>
        </w:rPr>
        <w:t xml:space="preserve"> плановом периоде </w:t>
      </w:r>
      <w:r>
        <w:rPr>
          <w:sz w:val="28"/>
          <w:szCs w:val="28"/>
        </w:rPr>
        <w:t>2019</w:t>
      </w:r>
      <w:r w:rsidR="00CB6414">
        <w:rPr>
          <w:sz w:val="28"/>
          <w:szCs w:val="28"/>
        </w:rPr>
        <w:t xml:space="preserve"> и </w:t>
      </w:r>
      <w:r>
        <w:rPr>
          <w:sz w:val="28"/>
          <w:szCs w:val="28"/>
        </w:rPr>
        <w:t>2020 г</w:t>
      </w:r>
      <w:r w:rsidR="0017369C">
        <w:rPr>
          <w:sz w:val="28"/>
          <w:szCs w:val="28"/>
        </w:rPr>
        <w:t xml:space="preserve">одов </w:t>
      </w:r>
      <w:r w:rsidR="00CB6414">
        <w:rPr>
          <w:sz w:val="28"/>
          <w:szCs w:val="28"/>
        </w:rPr>
        <w:t xml:space="preserve"> – </w:t>
      </w:r>
      <w:r>
        <w:rPr>
          <w:sz w:val="28"/>
          <w:szCs w:val="28"/>
        </w:rPr>
        <w:t>37</w:t>
      </w:r>
      <w:r w:rsidR="00CB6414">
        <w:rPr>
          <w:sz w:val="28"/>
          <w:szCs w:val="28"/>
        </w:rPr>
        <w:t>,00</w:t>
      </w:r>
      <w:r>
        <w:rPr>
          <w:sz w:val="28"/>
          <w:szCs w:val="28"/>
        </w:rPr>
        <w:t xml:space="preserve"> рублей.</w:t>
      </w:r>
    </w:p>
    <w:p w:rsidR="0017369C" w:rsidRDefault="0017369C" w:rsidP="005967EB">
      <w:pPr>
        <w:ind w:left="709"/>
        <w:jc w:val="center"/>
        <w:rPr>
          <w:b/>
          <w:sz w:val="28"/>
          <w:szCs w:val="28"/>
        </w:rPr>
      </w:pPr>
    </w:p>
    <w:p w:rsidR="009F7E9C" w:rsidRDefault="009F7E9C" w:rsidP="00E15FA4">
      <w:pPr>
        <w:ind w:firstLine="709"/>
        <w:jc w:val="both"/>
        <w:rPr>
          <w:b/>
          <w:sz w:val="28"/>
          <w:szCs w:val="28"/>
        </w:rPr>
      </w:pPr>
      <w:r w:rsidRPr="00231671">
        <w:rPr>
          <w:b/>
          <w:sz w:val="28"/>
          <w:szCs w:val="28"/>
        </w:rPr>
        <w:t>Показатели прогноза социально-экономич</w:t>
      </w:r>
      <w:r w:rsidR="005967EB">
        <w:rPr>
          <w:b/>
          <w:sz w:val="28"/>
          <w:szCs w:val="28"/>
        </w:rPr>
        <w:t>ес</w:t>
      </w:r>
      <w:r w:rsidRPr="00231671">
        <w:rPr>
          <w:b/>
          <w:sz w:val="28"/>
          <w:szCs w:val="28"/>
        </w:rPr>
        <w:t xml:space="preserve">кого развития </w:t>
      </w:r>
      <w:r>
        <w:rPr>
          <w:b/>
          <w:sz w:val="28"/>
          <w:szCs w:val="28"/>
        </w:rPr>
        <w:t xml:space="preserve">            </w:t>
      </w:r>
      <w:r w:rsidRPr="00231671">
        <w:rPr>
          <w:b/>
          <w:sz w:val="28"/>
          <w:szCs w:val="28"/>
        </w:rPr>
        <w:t xml:space="preserve">муниципального округа </w:t>
      </w:r>
      <w:r w:rsidR="003F36E7">
        <w:rPr>
          <w:b/>
          <w:sz w:val="28"/>
          <w:szCs w:val="28"/>
        </w:rPr>
        <w:t>Капотня</w:t>
      </w:r>
      <w:r w:rsidRPr="00231671">
        <w:rPr>
          <w:b/>
          <w:sz w:val="28"/>
          <w:szCs w:val="28"/>
        </w:rPr>
        <w:t xml:space="preserve"> на 2018</w:t>
      </w:r>
      <w:r w:rsidR="003F36E7">
        <w:rPr>
          <w:b/>
          <w:sz w:val="28"/>
          <w:szCs w:val="28"/>
        </w:rPr>
        <w:t xml:space="preserve"> год и плановый период 2019 и </w:t>
      </w:r>
      <w:r w:rsidRPr="00231671">
        <w:rPr>
          <w:b/>
          <w:sz w:val="28"/>
          <w:szCs w:val="28"/>
        </w:rPr>
        <w:t>2020 год</w:t>
      </w:r>
      <w:r w:rsidR="003F36E7">
        <w:rPr>
          <w:b/>
          <w:sz w:val="28"/>
          <w:szCs w:val="28"/>
        </w:rPr>
        <w:t>ов</w:t>
      </w:r>
    </w:p>
    <w:tbl>
      <w:tblPr>
        <w:tblW w:w="0" w:type="auto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371"/>
        <w:gridCol w:w="1559"/>
        <w:gridCol w:w="1181"/>
        <w:gridCol w:w="1219"/>
      </w:tblGrid>
      <w:tr w:rsidR="009F7E9C" w:rsidRPr="00AC0CBF" w:rsidTr="00D35564">
        <w:trPr>
          <w:trHeight w:val="345"/>
        </w:trPr>
        <w:tc>
          <w:tcPr>
            <w:tcW w:w="3652" w:type="dxa"/>
            <w:vMerge w:val="restart"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35564" w:rsidRPr="00E15FA4" w:rsidRDefault="009F7E9C" w:rsidP="006C2321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Ед.</w:t>
            </w:r>
          </w:p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измерения</w:t>
            </w:r>
          </w:p>
        </w:tc>
        <w:tc>
          <w:tcPr>
            <w:tcW w:w="1371" w:type="dxa"/>
            <w:vMerge w:val="restart"/>
          </w:tcPr>
          <w:p w:rsidR="00E15FA4" w:rsidRDefault="009F7E9C" w:rsidP="00D35564">
            <w:pPr>
              <w:jc w:val="center"/>
              <w:rPr>
                <w:sz w:val="20"/>
                <w:szCs w:val="20"/>
              </w:rPr>
            </w:pPr>
            <w:proofErr w:type="gramStart"/>
            <w:r w:rsidRPr="00E15FA4">
              <w:rPr>
                <w:sz w:val="20"/>
                <w:szCs w:val="20"/>
              </w:rPr>
              <w:t>Отчет за 2017 год</w:t>
            </w:r>
            <w:r w:rsidR="00D35564" w:rsidRPr="00E15FA4">
              <w:rPr>
                <w:sz w:val="20"/>
                <w:szCs w:val="20"/>
              </w:rPr>
              <w:t xml:space="preserve"> (по состоянию на </w:t>
            </w:r>
            <w:proofErr w:type="gramEnd"/>
          </w:p>
          <w:p w:rsidR="009F7E9C" w:rsidRPr="00E15FA4" w:rsidRDefault="00D35564" w:rsidP="00E15FA4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01.10.2017)</w:t>
            </w:r>
          </w:p>
        </w:tc>
        <w:tc>
          <w:tcPr>
            <w:tcW w:w="3959" w:type="dxa"/>
            <w:gridSpan w:val="3"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Прогноз</w:t>
            </w:r>
          </w:p>
        </w:tc>
      </w:tr>
      <w:tr w:rsidR="009F7E9C" w:rsidRPr="00AC0CBF" w:rsidTr="00D35564">
        <w:trPr>
          <w:trHeight w:val="330"/>
        </w:trPr>
        <w:tc>
          <w:tcPr>
            <w:tcW w:w="3652" w:type="dxa"/>
            <w:vMerge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2400" w:type="dxa"/>
            <w:gridSpan w:val="2"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Плановый период</w:t>
            </w:r>
          </w:p>
        </w:tc>
      </w:tr>
      <w:tr w:rsidR="009F7E9C" w:rsidRPr="00AC0CBF" w:rsidTr="00D35564">
        <w:trPr>
          <w:trHeight w:val="285"/>
        </w:trPr>
        <w:tc>
          <w:tcPr>
            <w:tcW w:w="3652" w:type="dxa"/>
            <w:vMerge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2019</w:t>
            </w:r>
            <w:r w:rsidR="00E15F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19" w:type="dxa"/>
          </w:tcPr>
          <w:p w:rsidR="009F7E9C" w:rsidRPr="00E15FA4" w:rsidRDefault="009F7E9C" w:rsidP="006C2321">
            <w:pPr>
              <w:jc w:val="center"/>
              <w:rPr>
                <w:sz w:val="20"/>
                <w:szCs w:val="20"/>
              </w:rPr>
            </w:pPr>
            <w:r w:rsidRPr="00E15FA4">
              <w:rPr>
                <w:sz w:val="20"/>
                <w:szCs w:val="20"/>
              </w:rPr>
              <w:t>2020</w:t>
            </w:r>
            <w:r w:rsidR="00E15FA4">
              <w:rPr>
                <w:sz w:val="20"/>
                <w:szCs w:val="20"/>
              </w:rPr>
              <w:t xml:space="preserve"> год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6C2321">
            <w:pPr>
              <w:jc w:val="both"/>
            </w:pPr>
            <w:r w:rsidRPr="00787071">
              <w:t>Численность населения муниципального округа</w:t>
            </w:r>
          </w:p>
        </w:tc>
        <w:tc>
          <w:tcPr>
            <w:tcW w:w="1134" w:type="dxa"/>
          </w:tcPr>
          <w:p w:rsidR="009F7E9C" w:rsidRPr="00787071" w:rsidRDefault="009F7E9C" w:rsidP="006C2321">
            <w:r w:rsidRPr="00787071">
              <w:t>чел.</w:t>
            </w:r>
          </w:p>
        </w:tc>
        <w:tc>
          <w:tcPr>
            <w:tcW w:w="1371" w:type="dxa"/>
          </w:tcPr>
          <w:p w:rsidR="009F7E9C" w:rsidRPr="00787071" w:rsidRDefault="00D35564" w:rsidP="00191D7D">
            <w:pPr>
              <w:jc w:val="center"/>
            </w:pPr>
            <w:r>
              <w:t>322</w:t>
            </w:r>
            <w:r w:rsidR="00191D7D">
              <w:t>87</w:t>
            </w:r>
          </w:p>
        </w:tc>
        <w:tc>
          <w:tcPr>
            <w:tcW w:w="1559" w:type="dxa"/>
          </w:tcPr>
          <w:p w:rsidR="009F7E9C" w:rsidRPr="00787071" w:rsidRDefault="00D35564" w:rsidP="006C2321">
            <w:pPr>
              <w:jc w:val="center"/>
            </w:pPr>
            <w:r>
              <w:t>32315</w:t>
            </w:r>
          </w:p>
        </w:tc>
        <w:tc>
          <w:tcPr>
            <w:tcW w:w="1181" w:type="dxa"/>
          </w:tcPr>
          <w:p w:rsidR="009F7E9C" w:rsidRPr="00787071" w:rsidRDefault="00D35564" w:rsidP="006C2321">
            <w:pPr>
              <w:jc w:val="center"/>
            </w:pPr>
            <w:r>
              <w:t>32315</w:t>
            </w:r>
          </w:p>
        </w:tc>
        <w:tc>
          <w:tcPr>
            <w:tcW w:w="1219" w:type="dxa"/>
          </w:tcPr>
          <w:p w:rsidR="009F7E9C" w:rsidRPr="00787071" w:rsidRDefault="00D35564" w:rsidP="006C2321">
            <w:pPr>
              <w:jc w:val="center"/>
            </w:pPr>
            <w:r>
              <w:t>32315</w:t>
            </w:r>
          </w:p>
        </w:tc>
      </w:tr>
      <w:tr w:rsidR="00E65E8E" w:rsidRPr="00AC0CBF" w:rsidTr="00D35564">
        <w:tc>
          <w:tcPr>
            <w:tcW w:w="3652" w:type="dxa"/>
          </w:tcPr>
          <w:p w:rsidR="00E65E8E" w:rsidRPr="00787071" w:rsidRDefault="00E65E8E" w:rsidP="00D35564">
            <w:pPr>
              <w:jc w:val="both"/>
            </w:pPr>
            <w:r>
              <w:t>Нормативы отчислений НДФЛ</w:t>
            </w:r>
          </w:p>
        </w:tc>
        <w:tc>
          <w:tcPr>
            <w:tcW w:w="1134" w:type="dxa"/>
          </w:tcPr>
          <w:p w:rsidR="00E65E8E" w:rsidRPr="00787071" w:rsidRDefault="00E65E8E" w:rsidP="006C2321">
            <w:r>
              <w:t>в %%</w:t>
            </w:r>
          </w:p>
        </w:tc>
        <w:tc>
          <w:tcPr>
            <w:tcW w:w="1371" w:type="dxa"/>
          </w:tcPr>
          <w:p w:rsidR="00E65E8E" w:rsidRDefault="00050FCA" w:rsidP="006C2321">
            <w:pPr>
              <w:jc w:val="center"/>
            </w:pPr>
            <w:r>
              <w:t>1,7533</w:t>
            </w:r>
          </w:p>
        </w:tc>
        <w:tc>
          <w:tcPr>
            <w:tcW w:w="1559" w:type="dxa"/>
          </w:tcPr>
          <w:p w:rsidR="00E65E8E" w:rsidRDefault="00050FCA" w:rsidP="006C2321">
            <w:pPr>
              <w:jc w:val="center"/>
            </w:pPr>
            <w:r>
              <w:t>1,1294</w:t>
            </w:r>
          </w:p>
        </w:tc>
        <w:tc>
          <w:tcPr>
            <w:tcW w:w="1181" w:type="dxa"/>
          </w:tcPr>
          <w:p w:rsidR="00E65E8E" w:rsidRDefault="00050FCA" w:rsidP="006C2321">
            <w:pPr>
              <w:jc w:val="center"/>
            </w:pPr>
            <w:r>
              <w:t>1,057</w:t>
            </w:r>
          </w:p>
        </w:tc>
        <w:tc>
          <w:tcPr>
            <w:tcW w:w="1219" w:type="dxa"/>
          </w:tcPr>
          <w:p w:rsidR="00E65E8E" w:rsidRDefault="00050FCA" w:rsidP="006C2321">
            <w:pPr>
              <w:jc w:val="center"/>
            </w:pPr>
            <w:r>
              <w:t>0,9888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D35564">
            <w:pPr>
              <w:jc w:val="both"/>
            </w:pPr>
            <w:r w:rsidRPr="00787071">
              <w:t>Доходы бюджета муниципального округа</w:t>
            </w:r>
            <w:r w:rsidR="00D35564">
              <w:t xml:space="preserve">  Капотня</w:t>
            </w:r>
          </w:p>
        </w:tc>
        <w:tc>
          <w:tcPr>
            <w:tcW w:w="1134" w:type="dxa"/>
          </w:tcPr>
          <w:p w:rsidR="009F7E9C" w:rsidRPr="00787071" w:rsidRDefault="009F7E9C" w:rsidP="006C2321">
            <w:proofErr w:type="spellStart"/>
            <w:r w:rsidRPr="00787071">
              <w:t>тыс</w:t>
            </w:r>
            <w:proofErr w:type="gramStart"/>
            <w:r w:rsidRPr="00787071">
              <w:t>.р</w:t>
            </w:r>
            <w:proofErr w:type="gramEnd"/>
            <w:r w:rsidRPr="00787071">
              <w:t>уб</w:t>
            </w:r>
            <w:proofErr w:type="spellEnd"/>
            <w:r w:rsidRPr="00787071">
              <w:t>.</w:t>
            </w:r>
          </w:p>
        </w:tc>
        <w:tc>
          <w:tcPr>
            <w:tcW w:w="1371" w:type="dxa"/>
          </w:tcPr>
          <w:p w:rsidR="009F7E9C" w:rsidRPr="00787071" w:rsidRDefault="00D35564" w:rsidP="006C2321">
            <w:pPr>
              <w:jc w:val="center"/>
            </w:pPr>
            <w:r>
              <w:t>13547,7</w:t>
            </w:r>
          </w:p>
        </w:tc>
        <w:tc>
          <w:tcPr>
            <w:tcW w:w="1559" w:type="dxa"/>
          </w:tcPr>
          <w:p w:rsidR="009F7E9C" w:rsidRPr="00787071" w:rsidRDefault="00D35564" w:rsidP="006C2321">
            <w:pPr>
              <w:jc w:val="center"/>
            </w:pPr>
            <w:r>
              <w:t>13268,6</w:t>
            </w:r>
          </w:p>
        </w:tc>
        <w:tc>
          <w:tcPr>
            <w:tcW w:w="1181" w:type="dxa"/>
          </w:tcPr>
          <w:p w:rsidR="009F7E9C" w:rsidRPr="00787071" w:rsidRDefault="00D35564" w:rsidP="006C2321">
            <w:pPr>
              <w:jc w:val="center"/>
            </w:pPr>
            <w:r>
              <w:t>13268,6</w:t>
            </w:r>
          </w:p>
        </w:tc>
        <w:tc>
          <w:tcPr>
            <w:tcW w:w="1219" w:type="dxa"/>
          </w:tcPr>
          <w:p w:rsidR="009F7E9C" w:rsidRPr="00787071" w:rsidRDefault="00D35564" w:rsidP="006C2321">
            <w:pPr>
              <w:jc w:val="center"/>
            </w:pPr>
            <w:r>
              <w:t>13268,6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6C2321">
            <w:pPr>
              <w:jc w:val="both"/>
            </w:pPr>
            <w:r w:rsidRPr="00787071">
              <w:t xml:space="preserve">- в </w:t>
            </w:r>
            <w:proofErr w:type="spellStart"/>
            <w:r w:rsidRPr="00787071">
              <w:t>т.ч</w:t>
            </w:r>
            <w:proofErr w:type="spellEnd"/>
            <w:r w:rsidRPr="00787071">
              <w:t>. межбюджетные трансферты из бюджета города Москвы</w:t>
            </w:r>
          </w:p>
        </w:tc>
        <w:tc>
          <w:tcPr>
            <w:tcW w:w="1134" w:type="dxa"/>
          </w:tcPr>
          <w:p w:rsidR="009F7E9C" w:rsidRPr="00787071" w:rsidRDefault="009F7E9C" w:rsidP="006C2321">
            <w:proofErr w:type="spellStart"/>
            <w:r w:rsidRPr="00787071">
              <w:t>тыс</w:t>
            </w:r>
            <w:proofErr w:type="gramStart"/>
            <w:r w:rsidRPr="00787071">
              <w:t>.р</w:t>
            </w:r>
            <w:proofErr w:type="gramEnd"/>
            <w:r w:rsidRPr="00787071">
              <w:t>уб</w:t>
            </w:r>
            <w:proofErr w:type="spellEnd"/>
            <w:r w:rsidRPr="00787071">
              <w:t>.</w:t>
            </w:r>
          </w:p>
        </w:tc>
        <w:tc>
          <w:tcPr>
            <w:tcW w:w="1371" w:type="dxa"/>
          </w:tcPr>
          <w:p w:rsidR="009F7E9C" w:rsidRPr="00787071" w:rsidRDefault="00D35564" w:rsidP="006C2321">
            <w:pPr>
              <w:jc w:val="center"/>
            </w:pPr>
            <w:r>
              <w:t>2040,5</w:t>
            </w:r>
          </w:p>
        </w:tc>
        <w:tc>
          <w:tcPr>
            <w:tcW w:w="1559" w:type="dxa"/>
          </w:tcPr>
          <w:p w:rsidR="009F7E9C" w:rsidRPr="00787071" w:rsidRDefault="009F7E9C" w:rsidP="006C2321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9F7E9C" w:rsidRPr="00787071" w:rsidRDefault="009F7E9C" w:rsidP="006C2321">
            <w:pPr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9F7E9C" w:rsidRPr="00787071" w:rsidRDefault="009F7E9C" w:rsidP="006C2321">
            <w:pPr>
              <w:jc w:val="center"/>
            </w:pPr>
            <w:r>
              <w:t>-</w:t>
            </w:r>
          </w:p>
        </w:tc>
      </w:tr>
      <w:tr w:rsidR="00D35564" w:rsidRPr="00AC0CBF" w:rsidTr="00D35564">
        <w:tc>
          <w:tcPr>
            <w:tcW w:w="3652" w:type="dxa"/>
          </w:tcPr>
          <w:p w:rsidR="00D35564" w:rsidRPr="00787071" w:rsidRDefault="00D35564" w:rsidP="00D35564">
            <w:pPr>
              <w:jc w:val="both"/>
            </w:pPr>
            <w:r>
              <w:t>Количество депутатов Совета депутатов муниципального округа Капотня</w:t>
            </w:r>
          </w:p>
        </w:tc>
        <w:tc>
          <w:tcPr>
            <w:tcW w:w="1134" w:type="dxa"/>
          </w:tcPr>
          <w:p w:rsidR="00D35564" w:rsidRPr="00787071" w:rsidRDefault="00050FCA" w:rsidP="006C2321">
            <w:r>
              <w:t>ч</w:t>
            </w:r>
            <w:r w:rsidR="00D35564">
              <w:t>ел.</w:t>
            </w:r>
          </w:p>
        </w:tc>
        <w:tc>
          <w:tcPr>
            <w:tcW w:w="1371" w:type="dxa"/>
          </w:tcPr>
          <w:p w:rsidR="00D35564" w:rsidRDefault="00D35564" w:rsidP="006C2321">
            <w:pPr>
              <w:jc w:val="center"/>
            </w:pPr>
            <w:r>
              <w:t>12 в 1-м полугодии;</w:t>
            </w:r>
          </w:p>
          <w:p w:rsidR="00D35564" w:rsidRPr="00787071" w:rsidRDefault="00D35564" w:rsidP="006C2321">
            <w:pPr>
              <w:jc w:val="center"/>
            </w:pPr>
            <w:r>
              <w:t>10 со 2-го полугодия</w:t>
            </w:r>
          </w:p>
        </w:tc>
        <w:tc>
          <w:tcPr>
            <w:tcW w:w="1559" w:type="dxa"/>
          </w:tcPr>
          <w:p w:rsidR="00D35564" w:rsidRPr="00787071" w:rsidRDefault="00D35564" w:rsidP="006C2321">
            <w:pPr>
              <w:jc w:val="center"/>
            </w:pPr>
            <w:r>
              <w:t>10</w:t>
            </w:r>
          </w:p>
        </w:tc>
        <w:tc>
          <w:tcPr>
            <w:tcW w:w="1181" w:type="dxa"/>
          </w:tcPr>
          <w:p w:rsidR="00D35564" w:rsidRPr="00787071" w:rsidRDefault="00D35564" w:rsidP="006C2321">
            <w:pPr>
              <w:jc w:val="center"/>
            </w:pPr>
            <w:r>
              <w:t>10</w:t>
            </w:r>
          </w:p>
        </w:tc>
        <w:tc>
          <w:tcPr>
            <w:tcW w:w="1219" w:type="dxa"/>
          </w:tcPr>
          <w:p w:rsidR="00D35564" w:rsidRPr="00787071" w:rsidRDefault="00D35564" w:rsidP="006C2321">
            <w:pPr>
              <w:jc w:val="center"/>
            </w:pPr>
            <w:r>
              <w:t>10</w:t>
            </w:r>
          </w:p>
        </w:tc>
      </w:tr>
      <w:tr w:rsidR="00D35564" w:rsidRPr="00AC0CBF" w:rsidTr="00D35564">
        <w:tc>
          <w:tcPr>
            <w:tcW w:w="3652" w:type="dxa"/>
          </w:tcPr>
          <w:p w:rsidR="00D35564" w:rsidRPr="00787071" w:rsidRDefault="00D35564" w:rsidP="006C2321">
            <w:pPr>
              <w:jc w:val="both"/>
            </w:pPr>
            <w:r>
              <w:t>Расходы на приобретение проездных билетов депутатам</w:t>
            </w:r>
          </w:p>
        </w:tc>
        <w:tc>
          <w:tcPr>
            <w:tcW w:w="1134" w:type="dxa"/>
          </w:tcPr>
          <w:p w:rsidR="00D35564" w:rsidRPr="00787071" w:rsidRDefault="003A7719" w:rsidP="006C2321">
            <w:proofErr w:type="spellStart"/>
            <w:r>
              <w:t>т</w:t>
            </w:r>
            <w:r w:rsidR="00D35564">
              <w:t>ыс.руб</w:t>
            </w:r>
            <w:proofErr w:type="spellEnd"/>
            <w:r w:rsidR="00D35564">
              <w:t>.</w:t>
            </w:r>
          </w:p>
        </w:tc>
        <w:tc>
          <w:tcPr>
            <w:tcW w:w="1371" w:type="dxa"/>
          </w:tcPr>
          <w:p w:rsidR="00D35564" w:rsidRPr="00787071" w:rsidRDefault="00D35564" w:rsidP="006C2321">
            <w:pPr>
              <w:jc w:val="center"/>
            </w:pPr>
            <w:r>
              <w:t>68,9</w:t>
            </w:r>
          </w:p>
        </w:tc>
        <w:tc>
          <w:tcPr>
            <w:tcW w:w="1559" w:type="dxa"/>
          </w:tcPr>
          <w:p w:rsidR="00D35564" w:rsidRPr="00787071" w:rsidRDefault="00D35564" w:rsidP="006C2321">
            <w:pPr>
              <w:jc w:val="center"/>
            </w:pPr>
            <w:r>
              <w:t>182,0</w:t>
            </w:r>
          </w:p>
        </w:tc>
        <w:tc>
          <w:tcPr>
            <w:tcW w:w="1181" w:type="dxa"/>
          </w:tcPr>
          <w:p w:rsidR="00D35564" w:rsidRPr="00787071" w:rsidRDefault="00D35564" w:rsidP="006C2321">
            <w:pPr>
              <w:jc w:val="center"/>
            </w:pPr>
            <w:r>
              <w:t>182,0</w:t>
            </w:r>
          </w:p>
        </w:tc>
        <w:tc>
          <w:tcPr>
            <w:tcW w:w="1219" w:type="dxa"/>
          </w:tcPr>
          <w:p w:rsidR="00D35564" w:rsidRPr="00787071" w:rsidRDefault="00D35564" w:rsidP="006C2321">
            <w:pPr>
              <w:jc w:val="center"/>
            </w:pPr>
            <w:r>
              <w:t>182,0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6C2321">
            <w:pPr>
              <w:jc w:val="both"/>
            </w:pPr>
            <w:r w:rsidRPr="00787071">
              <w:t>Количество нежилых помещений</w:t>
            </w:r>
          </w:p>
        </w:tc>
        <w:tc>
          <w:tcPr>
            <w:tcW w:w="1134" w:type="dxa"/>
          </w:tcPr>
          <w:p w:rsidR="009F7E9C" w:rsidRPr="00787071" w:rsidRDefault="00050FCA" w:rsidP="006C2321">
            <w:r>
              <w:t>е</w:t>
            </w:r>
            <w:r w:rsidR="009F7E9C" w:rsidRPr="00787071">
              <w:t>д.</w:t>
            </w:r>
          </w:p>
        </w:tc>
        <w:tc>
          <w:tcPr>
            <w:tcW w:w="1371" w:type="dxa"/>
          </w:tcPr>
          <w:p w:rsidR="009F7E9C" w:rsidRPr="00787071" w:rsidRDefault="009F7E9C" w:rsidP="006C2321">
            <w:pPr>
              <w:jc w:val="center"/>
            </w:pPr>
            <w:r w:rsidRPr="00787071">
              <w:t>1</w:t>
            </w:r>
          </w:p>
        </w:tc>
        <w:tc>
          <w:tcPr>
            <w:tcW w:w="1559" w:type="dxa"/>
          </w:tcPr>
          <w:p w:rsidR="009F7E9C" w:rsidRPr="00787071" w:rsidRDefault="009F7E9C" w:rsidP="006C2321">
            <w:pPr>
              <w:jc w:val="center"/>
            </w:pPr>
            <w:r w:rsidRPr="00787071">
              <w:t>1</w:t>
            </w:r>
          </w:p>
        </w:tc>
        <w:tc>
          <w:tcPr>
            <w:tcW w:w="1181" w:type="dxa"/>
          </w:tcPr>
          <w:p w:rsidR="009F7E9C" w:rsidRPr="00787071" w:rsidRDefault="009F7E9C" w:rsidP="006C2321">
            <w:pPr>
              <w:jc w:val="center"/>
            </w:pPr>
            <w:r w:rsidRPr="00787071">
              <w:t>1</w:t>
            </w:r>
          </w:p>
        </w:tc>
        <w:tc>
          <w:tcPr>
            <w:tcW w:w="1219" w:type="dxa"/>
          </w:tcPr>
          <w:p w:rsidR="009F7E9C" w:rsidRPr="00787071" w:rsidRDefault="009F7E9C" w:rsidP="006C2321">
            <w:pPr>
              <w:jc w:val="center"/>
            </w:pPr>
            <w:r w:rsidRPr="00787071">
              <w:t>1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6C2321">
            <w:pPr>
              <w:jc w:val="both"/>
            </w:pPr>
            <w:r w:rsidRPr="00787071">
              <w:t>Площадь нежилых помещений</w:t>
            </w:r>
          </w:p>
        </w:tc>
        <w:tc>
          <w:tcPr>
            <w:tcW w:w="1134" w:type="dxa"/>
          </w:tcPr>
          <w:p w:rsidR="009F7E9C" w:rsidRPr="00787071" w:rsidRDefault="009F7E9C" w:rsidP="006C2321">
            <w:proofErr w:type="spellStart"/>
            <w:r w:rsidRPr="00787071">
              <w:t>кв.м</w:t>
            </w:r>
            <w:proofErr w:type="spellEnd"/>
            <w:r w:rsidRPr="00787071">
              <w:t>.</w:t>
            </w:r>
          </w:p>
        </w:tc>
        <w:tc>
          <w:tcPr>
            <w:tcW w:w="1371" w:type="dxa"/>
          </w:tcPr>
          <w:p w:rsidR="009F7E9C" w:rsidRPr="00787071" w:rsidRDefault="009F7E9C" w:rsidP="00532B91">
            <w:pPr>
              <w:jc w:val="center"/>
            </w:pPr>
            <w:r w:rsidRPr="00532B91">
              <w:t>1</w:t>
            </w:r>
            <w:r w:rsidR="00532B91" w:rsidRPr="00532B91">
              <w:t>2</w:t>
            </w:r>
            <w:r w:rsidRPr="00532B91">
              <w:t>8,0</w:t>
            </w:r>
          </w:p>
        </w:tc>
        <w:tc>
          <w:tcPr>
            <w:tcW w:w="1559" w:type="dxa"/>
          </w:tcPr>
          <w:p w:rsidR="009F7E9C" w:rsidRPr="00787071" w:rsidRDefault="009F7E9C" w:rsidP="00532B91">
            <w:pPr>
              <w:jc w:val="center"/>
            </w:pPr>
            <w:r>
              <w:t>1</w:t>
            </w:r>
            <w:r w:rsidR="00532B91">
              <w:t>2</w:t>
            </w:r>
            <w:r>
              <w:t>8,0</w:t>
            </w:r>
          </w:p>
        </w:tc>
        <w:tc>
          <w:tcPr>
            <w:tcW w:w="1181" w:type="dxa"/>
          </w:tcPr>
          <w:p w:rsidR="009F7E9C" w:rsidRPr="00787071" w:rsidRDefault="009F7E9C" w:rsidP="00532B91">
            <w:pPr>
              <w:jc w:val="center"/>
            </w:pPr>
            <w:r>
              <w:t>1</w:t>
            </w:r>
            <w:r w:rsidR="00532B91">
              <w:t>2</w:t>
            </w:r>
            <w:r>
              <w:t>8,0</w:t>
            </w:r>
          </w:p>
        </w:tc>
        <w:tc>
          <w:tcPr>
            <w:tcW w:w="1219" w:type="dxa"/>
          </w:tcPr>
          <w:p w:rsidR="009F7E9C" w:rsidRPr="00787071" w:rsidRDefault="009F7E9C" w:rsidP="00532B91">
            <w:pPr>
              <w:jc w:val="center"/>
            </w:pPr>
            <w:r>
              <w:t>1</w:t>
            </w:r>
            <w:r w:rsidR="00532B91">
              <w:t>2</w:t>
            </w:r>
            <w:r>
              <w:t>8,0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6C2321">
            <w:pPr>
              <w:jc w:val="both"/>
            </w:pPr>
            <w:r w:rsidRPr="00787071">
              <w:t xml:space="preserve">Объем финансовых средств, выделяемых на проведение местных мероприятий </w:t>
            </w:r>
          </w:p>
        </w:tc>
        <w:tc>
          <w:tcPr>
            <w:tcW w:w="1134" w:type="dxa"/>
          </w:tcPr>
          <w:p w:rsidR="009F7E9C" w:rsidRPr="00787071" w:rsidRDefault="009F7E9C" w:rsidP="006C2321">
            <w:proofErr w:type="spellStart"/>
            <w:r w:rsidRPr="00787071">
              <w:t>тыс</w:t>
            </w:r>
            <w:proofErr w:type="gramStart"/>
            <w:r w:rsidRPr="00787071">
              <w:t>.р</w:t>
            </w:r>
            <w:proofErr w:type="gramEnd"/>
            <w:r w:rsidRPr="00787071">
              <w:t>уб</w:t>
            </w:r>
            <w:proofErr w:type="spellEnd"/>
            <w:r w:rsidRPr="00787071">
              <w:t>.</w:t>
            </w:r>
          </w:p>
        </w:tc>
        <w:tc>
          <w:tcPr>
            <w:tcW w:w="1371" w:type="dxa"/>
          </w:tcPr>
          <w:p w:rsidR="009F7E9C" w:rsidRPr="00787071" w:rsidRDefault="00532B91" w:rsidP="006C2321">
            <w:pPr>
              <w:jc w:val="center"/>
            </w:pPr>
            <w:r>
              <w:t>937,6</w:t>
            </w:r>
          </w:p>
        </w:tc>
        <w:tc>
          <w:tcPr>
            <w:tcW w:w="1559" w:type="dxa"/>
          </w:tcPr>
          <w:p w:rsidR="009F7E9C" w:rsidRPr="008F7EB3" w:rsidRDefault="00532B91" w:rsidP="006C2321">
            <w:pPr>
              <w:jc w:val="center"/>
            </w:pPr>
            <w:r>
              <w:t>825,8</w:t>
            </w:r>
          </w:p>
        </w:tc>
        <w:tc>
          <w:tcPr>
            <w:tcW w:w="1181" w:type="dxa"/>
          </w:tcPr>
          <w:p w:rsidR="009F7E9C" w:rsidRPr="00787071" w:rsidRDefault="00532B91" w:rsidP="006C2321">
            <w:pPr>
              <w:jc w:val="center"/>
            </w:pPr>
            <w:r>
              <w:t>825,8</w:t>
            </w:r>
          </w:p>
        </w:tc>
        <w:tc>
          <w:tcPr>
            <w:tcW w:w="1219" w:type="dxa"/>
          </w:tcPr>
          <w:p w:rsidR="009F7E9C" w:rsidRPr="00787071" w:rsidRDefault="00532B91" w:rsidP="006C2321">
            <w:pPr>
              <w:jc w:val="center"/>
            </w:pPr>
            <w:r>
              <w:t>825,8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6C2321">
            <w:pPr>
              <w:jc w:val="both"/>
            </w:pPr>
            <w:r w:rsidRPr="00787071"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134" w:type="dxa"/>
          </w:tcPr>
          <w:p w:rsidR="009F7E9C" w:rsidRPr="00787071" w:rsidRDefault="009F7E9C" w:rsidP="006C2321">
            <w:proofErr w:type="spellStart"/>
            <w:r w:rsidRPr="00787071">
              <w:t>тыс</w:t>
            </w:r>
            <w:proofErr w:type="gramStart"/>
            <w:r w:rsidRPr="00787071">
              <w:t>.р</w:t>
            </w:r>
            <w:proofErr w:type="gramEnd"/>
            <w:r w:rsidRPr="00787071">
              <w:t>уб</w:t>
            </w:r>
            <w:proofErr w:type="spellEnd"/>
            <w:r w:rsidRPr="00787071">
              <w:t>.</w:t>
            </w:r>
          </w:p>
        </w:tc>
        <w:tc>
          <w:tcPr>
            <w:tcW w:w="1371" w:type="dxa"/>
          </w:tcPr>
          <w:p w:rsidR="009F7E9C" w:rsidRPr="00787071" w:rsidRDefault="00532B91" w:rsidP="006C2321">
            <w:pPr>
              <w:jc w:val="center"/>
            </w:pPr>
            <w:r>
              <w:t>161,2</w:t>
            </w:r>
          </w:p>
        </w:tc>
        <w:tc>
          <w:tcPr>
            <w:tcW w:w="1559" w:type="dxa"/>
          </w:tcPr>
          <w:p w:rsidR="009F7E9C" w:rsidRPr="008F7EB3" w:rsidRDefault="00532B91" w:rsidP="006C2321">
            <w:pPr>
              <w:jc w:val="center"/>
            </w:pPr>
            <w:r>
              <w:t>236,8</w:t>
            </w:r>
          </w:p>
        </w:tc>
        <w:tc>
          <w:tcPr>
            <w:tcW w:w="1181" w:type="dxa"/>
          </w:tcPr>
          <w:p w:rsidR="009F7E9C" w:rsidRPr="00787071" w:rsidRDefault="00532B91" w:rsidP="006C2321">
            <w:pPr>
              <w:jc w:val="center"/>
            </w:pPr>
            <w:r>
              <w:t>236,8</w:t>
            </w:r>
          </w:p>
        </w:tc>
        <w:tc>
          <w:tcPr>
            <w:tcW w:w="1219" w:type="dxa"/>
          </w:tcPr>
          <w:p w:rsidR="009F7E9C" w:rsidRPr="00787071" w:rsidRDefault="00532B91" w:rsidP="006C2321">
            <w:pPr>
              <w:jc w:val="center"/>
            </w:pPr>
            <w:r>
              <w:t>236,8</w:t>
            </w:r>
          </w:p>
        </w:tc>
      </w:tr>
      <w:tr w:rsidR="00532B91" w:rsidRPr="00AC0CBF" w:rsidTr="00D35564">
        <w:tc>
          <w:tcPr>
            <w:tcW w:w="3652" w:type="dxa"/>
          </w:tcPr>
          <w:p w:rsidR="00532B91" w:rsidRPr="00787071" w:rsidRDefault="00532B91" w:rsidP="006C2321">
            <w:pPr>
              <w:jc w:val="both"/>
            </w:pPr>
            <w:r>
              <w:t>Расходы на выплаты персоналу (ФОТ, иные выплаты, страховые взносы)</w:t>
            </w:r>
          </w:p>
        </w:tc>
        <w:tc>
          <w:tcPr>
            <w:tcW w:w="1134" w:type="dxa"/>
          </w:tcPr>
          <w:p w:rsidR="00532B91" w:rsidRPr="00787071" w:rsidRDefault="00532B91" w:rsidP="006C232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71" w:type="dxa"/>
          </w:tcPr>
          <w:p w:rsidR="00532B91" w:rsidRPr="00532B91" w:rsidRDefault="00096147" w:rsidP="006C2321">
            <w:pPr>
              <w:jc w:val="center"/>
              <w:rPr>
                <w:highlight w:val="yellow"/>
              </w:rPr>
            </w:pPr>
            <w:r w:rsidRPr="00096147">
              <w:t>6709,8</w:t>
            </w:r>
          </w:p>
        </w:tc>
        <w:tc>
          <w:tcPr>
            <w:tcW w:w="1559" w:type="dxa"/>
          </w:tcPr>
          <w:p w:rsidR="00532B91" w:rsidRPr="00F9472D" w:rsidRDefault="00096147" w:rsidP="006C2321">
            <w:pPr>
              <w:jc w:val="center"/>
            </w:pPr>
            <w:r>
              <w:t>7181,5</w:t>
            </w:r>
          </w:p>
        </w:tc>
        <w:tc>
          <w:tcPr>
            <w:tcW w:w="1181" w:type="dxa"/>
          </w:tcPr>
          <w:p w:rsidR="00532B91" w:rsidRPr="00F9472D" w:rsidRDefault="00096147" w:rsidP="006C2321">
            <w:pPr>
              <w:jc w:val="center"/>
            </w:pPr>
            <w:r>
              <w:t>7044,3</w:t>
            </w:r>
          </w:p>
        </w:tc>
        <w:tc>
          <w:tcPr>
            <w:tcW w:w="1219" w:type="dxa"/>
          </w:tcPr>
          <w:p w:rsidR="00532B91" w:rsidRPr="00F9472D" w:rsidRDefault="00096147" w:rsidP="006C2321">
            <w:pPr>
              <w:jc w:val="center"/>
            </w:pPr>
            <w:r>
              <w:t>7044,3</w:t>
            </w:r>
          </w:p>
        </w:tc>
      </w:tr>
      <w:tr w:rsidR="00532B91" w:rsidRPr="00AC0CBF" w:rsidTr="00D35564">
        <w:tc>
          <w:tcPr>
            <w:tcW w:w="3652" w:type="dxa"/>
          </w:tcPr>
          <w:p w:rsidR="00532B91" w:rsidRPr="00787071" w:rsidRDefault="00532B91" w:rsidP="006C2321">
            <w:pPr>
              <w:jc w:val="both"/>
            </w:pPr>
            <w:r>
              <w:t xml:space="preserve">Расходы на доплату к пенсии </w:t>
            </w:r>
            <w:proofErr w:type="gramStart"/>
            <w:r>
              <w:t>пенсионерам</w:t>
            </w:r>
            <w:proofErr w:type="gramEnd"/>
            <w:r>
              <w:t xml:space="preserve"> бывшим муниципальным служащим города Москвы</w:t>
            </w:r>
          </w:p>
        </w:tc>
        <w:tc>
          <w:tcPr>
            <w:tcW w:w="1134" w:type="dxa"/>
          </w:tcPr>
          <w:p w:rsidR="00532B91" w:rsidRPr="00787071" w:rsidRDefault="00532B91" w:rsidP="006C2321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371" w:type="dxa"/>
          </w:tcPr>
          <w:p w:rsidR="00532B91" w:rsidRPr="00532B91" w:rsidRDefault="00532B91" w:rsidP="006C2321">
            <w:pPr>
              <w:jc w:val="center"/>
              <w:rPr>
                <w:highlight w:val="yellow"/>
              </w:rPr>
            </w:pPr>
            <w:r w:rsidRPr="00532B91">
              <w:t>482,9</w:t>
            </w:r>
          </w:p>
        </w:tc>
        <w:tc>
          <w:tcPr>
            <w:tcW w:w="1559" w:type="dxa"/>
          </w:tcPr>
          <w:p w:rsidR="00532B91" w:rsidRPr="00F9472D" w:rsidRDefault="00532B91" w:rsidP="006C2321">
            <w:pPr>
              <w:jc w:val="center"/>
            </w:pPr>
            <w:r>
              <w:t>526,0</w:t>
            </w:r>
          </w:p>
        </w:tc>
        <w:tc>
          <w:tcPr>
            <w:tcW w:w="1181" w:type="dxa"/>
          </w:tcPr>
          <w:p w:rsidR="00532B91" w:rsidRPr="00F9472D" w:rsidRDefault="00532B91" w:rsidP="006C2321">
            <w:pPr>
              <w:jc w:val="center"/>
            </w:pPr>
            <w:r>
              <w:t>526,0</w:t>
            </w:r>
          </w:p>
        </w:tc>
        <w:tc>
          <w:tcPr>
            <w:tcW w:w="1219" w:type="dxa"/>
          </w:tcPr>
          <w:p w:rsidR="00532B91" w:rsidRPr="00F9472D" w:rsidRDefault="00532B91" w:rsidP="006C2321">
            <w:pPr>
              <w:jc w:val="center"/>
            </w:pPr>
            <w:r>
              <w:t>526,0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6C2321">
            <w:pPr>
              <w:jc w:val="both"/>
            </w:pPr>
            <w:r w:rsidRPr="00787071">
              <w:t>Объем продукции, работ, услуг, закупаемых для муниципальных нужд</w:t>
            </w:r>
          </w:p>
        </w:tc>
        <w:tc>
          <w:tcPr>
            <w:tcW w:w="1134" w:type="dxa"/>
          </w:tcPr>
          <w:p w:rsidR="009F7E9C" w:rsidRPr="00787071" w:rsidRDefault="009F7E9C" w:rsidP="006C2321">
            <w:proofErr w:type="spellStart"/>
            <w:r w:rsidRPr="00787071">
              <w:t>тыс</w:t>
            </w:r>
            <w:proofErr w:type="gramStart"/>
            <w:r w:rsidRPr="00787071">
              <w:t>.р</w:t>
            </w:r>
            <w:proofErr w:type="gramEnd"/>
            <w:r w:rsidRPr="00787071">
              <w:t>уб</w:t>
            </w:r>
            <w:proofErr w:type="spellEnd"/>
            <w:r w:rsidRPr="00787071">
              <w:t>.</w:t>
            </w:r>
          </w:p>
        </w:tc>
        <w:tc>
          <w:tcPr>
            <w:tcW w:w="1371" w:type="dxa"/>
          </w:tcPr>
          <w:p w:rsidR="009F7E9C" w:rsidRPr="00787071" w:rsidRDefault="00E65E8E" w:rsidP="006C2321">
            <w:pPr>
              <w:jc w:val="center"/>
            </w:pPr>
            <w:r>
              <w:t>763,7</w:t>
            </w:r>
          </w:p>
        </w:tc>
        <w:tc>
          <w:tcPr>
            <w:tcW w:w="1559" w:type="dxa"/>
          </w:tcPr>
          <w:p w:rsidR="009F7E9C" w:rsidRPr="00F9472D" w:rsidRDefault="00E65E8E" w:rsidP="006C2321">
            <w:pPr>
              <w:jc w:val="center"/>
            </w:pPr>
            <w:r>
              <w:t>2931,1</w:t>
            </w:r>
          </w:p>
        </w:tc>
        <w:tc>
          <w:tcPr>
            <w:tcW w:w="1181" w:type="dxa"/>
          </w:tcPr>
          <w:p w:rsidR="009F7E9C" w:rsidRPr="00F9472D" w:rsidRDefault="00E65E8E" w:rsidP="006C2321">
            <w:pPr>
              <w:jc w:val="center"/>
            </w:pPr>
            <w:r>
              <w:t>3074,4</w:t>
            </w:r>
          </w:p>
        </w:tc>
        <w:tc>
          <w:tcPr>
            <w:tcW w:w="1219" w:type="dxa"/>
          </w:tcPr>
          <w:p w:rsidR="009F7E9C" w:rsidRPr="00F9472D" w:rsidRDefault="00E65E8E" w:rsidP="006C2321">
            <w:pPr>
              <w:jc w:val="center"/>
            </w:pPr>
            <w:r>
              <w:t>3074,4</w:t>
            </w:r>
          </w:p>
        </w:tc>
      </w:tr>
      <w:tr w:rsidR="009F7E9C" w:rsidRPr="00AC0CBF" w:rsidTr="00D35564">
        <w:tc>
          <w:tcPr>
            <w:tcW w:w="3652" w:type="dxa"/>
          </w:tcPr>
          <w:p w:rsidR="009F7E9C" w:rsidRPr="00787071" w:rsidRDefault="009F7E9C" w:rsidP="006C2321">
            <w:pPr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9F7E9C" w:rsidRPr="00787071" w:rsidRDefault="009F7E9C" w:rsidP="006C2321">
            <w:proofErr w:type="spellStart"/>
            <w:r w:rsidRPr="00787071">
              <w:t>тыс</w:t>
            </w:r>
            <w:proofErr w:type="gramStart"/>
            <w:r w:rsidRPr="00787071">
              <w:t>.р</w:t>
            </w:r>
            <w:proofErr w:type="gramEnd"/>
            <w:r w:rsidRPr="00787071">
              <w:t>уб</w:t>
            </w:r>
            <w:proofErr w:type="spellEnd"/>
            <w:r w:rsidRPr="00787071">
              <w:t>.</w:t>
            </w:r>
          </w:p>
        </w:tc>
        <w:tc>
          <w:tcPr>
            <w:tcW w:w="1371" w:type="dxa"/>
          </w:tcPr>
          <w:p w:rsidR="009F7E9C" w:rsidRPr="00787071" w:rsidRDefault="00532B91" w:rsidP="006C2321">
            <w:pPr>
              <w:jc w:val="center"/>
            </w:pPr>
            <w:r>
              <w:t>1404,4</w:t>
            </w:r>
          </w:p>
        </w:tc>
        <w:tc>
          <w:tcPr>
            <w:tcW w:w="1559" w:type="dxa"/>
          </w:tcPr>
          <w:p w:rsidR="009F7E9C" w:rsidRPr="00787071" w:rsidRDefault="009F7E9C" w:rsidP="006C2321">
            <w:pPr>
              <w:jc w:val="center"/>
            </w:pPr>
            <w:r>
              <w:t>-</w:t>
            </w:r>
          </w:p>
        </w:tc>
        <w:tc>
          <w:tcPr>
            <w:tcW w:w="1181" w:type="dxa"/>
          </w:tcPr>
          <w:p w:rsidR="009F7E9C" w:rsidRPr="00787071" w:rsidRDefault="009F7E9C" w:rsidP="006C2321">
            <w:pPr>
              <w:jc w:val="center"/>
            </w:pPr>
            <w:r>
              <w:t>-</w:t>
            </w:r>
          </w:p>
        </w:tc>
        <w:tc>
          <w:tcPr>
            <w:tcW w:w="1219" w:type="dxa"/>
          </w:tcPr>
          <w:p w:rsidR="009F7E9C" w:rsidRPr="00787071" w:rsidRDefault="009F7E9C" w:rsidP="006C2321">
            <w:pPr>
              <w:jc w:val="center"/>
            </w:pPr>
            <w:r>
              <w:t>-</w:t>
            </w:r>
          </w:p>
        </w:tc>
      </w:tr>
      <w:tr w:rsidR="00E65E8E" w:rsidRPr="00AC0CBF" w:rsidTr="00D35564">
        <w:tc>
          <w:tcPr>
            <w:tcW w:w="3652" w:type="dxa"/>
          </w:tcPr>
          <w:p w:rsidR="00E65E8E" w:rsidRDefault="00E65E8E" w:rsidP="006C2321">
            <w:pPr>
              <w:jc w:val="both"/>
            </w:pPr>
            <w:r>
              <w:t>Резервный фонд</w:t>
            </w:r>
          </w:p>
        </w:tc>
        <w:tc>
          <w:tcPr>
            <w:tcW w:w="1134" w:type="dxa"/>
          </w:tcPr>
          <w:p w:rsidR="00E65E8E" w:rsidRPr="00787071" w:rsidRDefault="00E65E8E" w:rsidP="006C2321">
            <w:proofErr w:type="spellStart"/>
            <w:r w:rsidRPr="00787071">
              <w:t>тыс</w:t>
            </w:r>
            <w:proofErr w:type="gramStart"/>
            <w:r w:rsidRPr="00787071">
              <w:t>.р</w:t>
            </w:r>
            <w:proofErr w:type="gramEnd"/>
            <w:r w:rsidRPr="00787071">
              <w:t>уб</w:t>
            </w:r>
            <w:proofErr w:type="spellEnd"/>
            <w:r w:rsidRPr="00787071">
              <w:t>.</w:t>
            </w:r>
          </w:p>
        </w:tc>
        <w:tc>
          <w:tcPr>
            <w:tcW w:w="1371" w:type="dxa"/>
          </w:tcPr>
          <w:p w:rsidR="00E65E8E" w:rsidRDefault="00E65E8E" w:rsidP="006C2321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65E8E" w:rsidRDefault="00E65E8E" w:rsidP="006C2321">
            <w:pPr>
              <w:jc w:val="center"/>
            </w:pPr>
            <w:r>
              <w:t>90,0</w:t>
            </w:r>
          </w:p>
        </w:tc>
        <w:tc>
          <w:tcPr>
            <w:tcW w:w="1181" w:type="dxa"/>
          </w:tcPr>
          <w:p w:rsidR="00E65E8E" w:rsidRDefault="00E65E8E" w:rsidP="006C2321">
            <w:pPr>
              <w:jc w:val="center"/>
            </w:pPr>
            <w:r>
              <w:t>90,0</w:t>
            </w:r>
          </w:p>
        </w:tc>
        <w:tc>
          <w:tcPr>
            <w:tcW w:w="1219" w:type="dxa"/>
          </w:tcPr>
          <w:p w:rsidR="00E65E8E" w:rsidRDefault="00E65E8E" w:rsidP="006C2321">
            <w:pPr>
              <w:jc w:val="center"/>
            </w:pPr>
            <w:r>
              <w:t>90,0</w:t>
            </w:r>
          </w:p>
        </w:tc>
      </w:tr>
    </w:tbl>
    <w:p w:rsidR="00E15FA4" w:rsidRDefault="00E15FA4" w:rsidP="009F7E9C">
      <w:pPr>
        <w:jc w:val="center"/>
        <w:rPr>
          <w:b/>
          <w:sz w:val="28"/>
          <w:szCs w:val="28"/>
        </w:rPr>
      </w:pPr>
    </w:p>
    <w:p w:rsidR="005967EB" w:rsidRDefault="009F7E9C" w:rsidP="009F7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5967EB" w:rsidRDefault="009F7E9C" w:rsidP="009F7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прогнозу социально-экономического развития </w:t>
      </w:r>
    </w:p>
    <w:p w:rsidR="005967EB" w:rsidRDefault="009F7E9C" w:rsidP="009F7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5967EB">
        <w:rPr>
          <w:b/>
          <w:sz w:val="28"/>
          <w:szCs w:val="28"/>
        </w:rPr>
        <w:t>Капотня</w:t>
      </w:r>
      <w:r>
        <w:rPr>
          <w:b/>
          <w:sz w:val="28"/>
          <w:szCs w:val="28"/>
        </w:rPr>
        <w:t xml:space="preserve"> на 2018</w:t>
      </w:r>
      <w:r w:rsidR="005967EB">
        <w:rPr>
          <w:b/>
          <w:sz w:val="28"/>
          <w:szCs w:val="28"/>
        </w:rPr>
        <w:t xml:space="preserve"> год и </w:t>
      </w:r>
    </w:p>
    <w:p w:rsidR="009F7E9C" w:rsidRDefault="005967EB" w:rsidP="009F7E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2019 и 2020 годов</w:t>
      </w:r>
    </w:p>
    <w:p w:rsidR="009F7E9C" w:rsidRDefault="009F7E9C" w:rsidP="009F7E9C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331"/>
        <w:gridCol w:w="4055"/>
      </w:tblGrid>
      <w:tr w:rsidR="009F7E9C" w:rsidRPr="00AC0CBF" w:rsidTr="00F56B64">
        <w:tc>
          <w:tcPr>
            <w:tcW w:w="2943" w:type="dxa"/>
          </w:tcPr>
          <w:p w:rsidR="009F7E9C" w:rsidRPr="00AC0CBF" w:rsidRDefault="009F7E9C" w:rsidP="006C2321">
            <w:pPr>
              <w:jc w:val="center"/>
              <w:rPr>
                <w:b/>
                <w:sz w:val="28"/>
                <w:szCs w:val="28"/>
              </w:rPr>
            </w:pPr>
            <w:r w:rsidRPr="00231671">
              <w:t>Наименование показателя</w:t>
            </w:r>
          </w:p>
        </w:tc>
        <w:tc>
          <w:tcPr>
            <w:tcW w:w="1418" w:type="dxa"/>
          </w:tcPr>
          <w:p w:rsidR="009F7E9C" w:rsidRPr="00E86EFC" w:rsidRDefault="009F7E9C" w:rsidP="0038375F">
            <w:pPr>
              <w:jc w:val="center"/>
            </w:pPr>
            <w:r w:rsidRPr="00E86EFC">
              <w:t xml:space="preserve">Значение показателя в </w:t>
            </w:r>
            <w:r w:rsidR="0038375F">
              <w:t>текущем</w:t>
            </w:r>
            <w:r w:rsidRPr="00E86EFC">
              <w:t xml:space="preserve"> 2017 году</w:t>
            </w:r>
          </w:p>
        </w:tc>
        <w:tc>
          <w:tcPr>
            <w:tcW w:w="1331" w:type="dxa"/>
          </w:tcPr>
          <w:p w:rsidR="009F7E9C" w:rsidRPr="00E86EFC" w:rsidRDefault="009F7E9C" w:rsidP="006C2321">
            <w:pPr>
              <w:jc w:val="center"/>
            </w:pPr>
            <w:r w:rsidRPr="00E86EFC">
              <w:t xml:space="preserve">Значение показателя в </w:t>
            </w:r>
            <w:r>
              <w:t>очередном</w:t>
            </w:r>
            <w:r w:rsidRPr="00E86EFC">
              <w:t xml:space="preserve"> 201</w:t>
            </w:r>
            <w:r>
              <w:t>8</w:t>
            </w:r>
            <w:r w:rsidRPr="00E86EFC">
              <w:t xml:space="preserve"> году</w:t>
            </w:r>
          </w:p>
        </w:tc>
        <w:tc>
          <w:tcPr>
            <w:tcW w:w="4055" w:type="dxa"/>
          </w:tcPr>
          <w:p w:rsidR="009F7E9C" w:rsidRPr="00E86EFC" w:rsidRDefault="009F7E9C" w:rsidP="006C2321">
            <w:pPr>
              <w:jc w:val="center"/>
            </w:pPr>
            <w:r>
              <w:t>Причины и факторы изменений</w:t>
            </w:r>
          </w:p>
        </w:tc>
      </w:tr>
      <w:tr w:rsidR="0038375F" w:rsidRPr="00AC0CBF" w:rsidTr="00F56B64">
        <w:tc>
          <w:tcPr>
            <w:tcW w:w="2943" w:type="dxa"/>
          </w:tcPr>
          <w:p w:rsidR="0038375F" w:rsidRPr="00787071" w:rsidRDefault="0038375F" w:rsidP="006C2321">
            <w:pPr>
              <w:jc w:val="both"/>
            </w:pPr>
            <w:r w:rsidRPr="00787071">
              <w:t>Численность населения муниципального округа</w:t>
            </w:r>
            <w:r>
              <w:t>, чел.</w:t>
            </w:r>
          </w:p>
        </w:tc>
        <w:tc>
          <w:tcPr>
            <w:tcW w:w="1418" w:type="dxa"/>
          </w:tcPr>
          <w:p w:rsidR="0038375F" w:rsidRPr="00787071" w:rsidRDefault="0038375F" w:rsidP="006C2321">
            <w:pPr>
              <w:jc w:val="center"/>
            </w:pPr>
            <w:r>
              <w:t>32287</w:t>
            </w:r>
          </w:p>
        </w:tc>
        <w:tc>
          <w:tcPr>
            <w:tcW w:w="1331" w:type="dxa"/>
          </w:tcPr>
          <w:p w:rsidR="0038375F" w:rsidRPr="00787071" w:rsidRDefault="0038375F" w:rsidP="006C2321">
            <w:pPr>
              <w:jc w:val="center"/>
            </w:pPr>
            <w:r>
              <w:t>32315</w:t>
            </w:r>
          </w:p>
        </w:tc>
        <w:tc>
          <w:tcPr>
            <w:tcW w:w="4055" w:type="dxa"/>
          </w:tcPr>
          <w:p w:rsidR="0038375F" w:rsidRPr="00E86EFC" w:rsidRDefault="0038375F" w:rsidP="00DB7B3D">
            <w:pPr>
              <w:jc w:val="both"/>
            </w:pPr>
            <w:r>
              <w:t xml:space="preserve">Численность населения муниципального округа по данным </w:t>
            </w:r>
            <w:proofErr w:type="spellStart"/>
            <w:r>
              <w:t>Мосгорстат</w:t>
            </w:r>
            <w:proofErr w:type="spellEnd"/>
            <w:r>
              <w:t xml:space="preserve"> на </w:t>
            </w:r>
            <w:r w:rsidRPr="008F7EB3">
              <w:t>01.01.2017</w:t>
            </w:r>
          </w:p>
        </w:tc>
      </w:tr>
      <w:tr w:rsidR="00F56B64" w:rsidRPr="00AC0CBF" w:rsidTr="00F56B64">
        <w:tc>
          <w:tcPr>
            <w:tcW w:w="2943" w:type="dxa"/>
          </w:tcPr>
          <w:p w:rsidR="00F56B64" w:rsidRPr="00787071" w:rsidRDefault="00F56B64" w:rsidP="006C2321">
            <w:pPr>
              <w:jc w:val="both"/>
            </w:pPr>
            <w:r>
              <w:t xml:space="preserve">Нормативы отчислений НДФЛ, </w:t>
            </w:r>
            <w:proofErr w:type="gramStart"/>
            <w:r>
              <w:t>в</w:t>
            </w:r>
            <w:proofErr w:type="gramEnd"/>
            <w:r>
              <w:t xml:space="preserve"> %%</w:t>
            </w:r>
          </w:p>
        </w:tc>
        <w:tc>
          <w:tcPr>
            <w:tcW w:w="1418" w:type="dxa"/>
          </w:tcPr>
          <w:p w:rsidR="00F56B64" w:rsidRDefault="00F56B64" w:rsidP="00F56B64">
            <w:pPr>
              <w:jc w:val="center"/>
            </w:pPr>
            <w:r>
              <w:t>1,7533</w:t>
            </w:r>
          </w:p>
        </w:tc>
        <w:tc>
          <w:tcPr>
            <w:tcW w:w="1331" w:type="dxa"/>
          </w:tcPr>
          <w:p w:rsidR="00F56B64" w:rsidRDefault="00F56B64" w:rsidP="006C2321">
            <w:pPr>
              <w:jc w:val="center"/>
            </w:pPr>
            <w:r>
              <w:t>1,1294</w:t>
            </w:r>
          </w:p>
        </w:tc>
        <w:tc>
          <w:tcPr>
            <w:tcW w:w="4055" w:type="dxa"/>
          </w:tcPr>
          <w:p w:rsidR="00F56B64" w:rsidRDefault="00F56B64" w:rsidP="0038375F">
            <w:pPr>
              <w:jc w:val="both"/>
            </w:pPr>
            <w:r>
              <w:t>Согласно проекту бюджета города Москвы на 2018 год и плановый период 2019 и 2020 гг.</w:t>
            </w:r>
          </w:p>
        </w:tc>
      </w:tr>
      <w:tr w:rsidR="009F7E9C" w:rsidRPr="00AC0CBF" w:rsidTr="00F56B64">
        <w:tc>
          <w:tcPr>
            <w:tcW w:w="2943" w:type="dxa"/>
          </w:tcPr>
          <w:p w:rsidR="009F7E9C" w:rsidRPr="00787071" w:rsidRDefault="009F7E9C" w:rsidP="006C2321">
            <w:pPr>
              <w:jc w:val="both"/>
            </w:pPr>
            <w:r w:rsidRPr="00787071">
              <w:t>Доходы бюджета муниципального округа</w:t>
            </w:r>
            <w:r w:rsidR="0038375F">
              <w:t xml:space="preserve">, </w:t>
            </w:r>
            <w:proofErr w:type="spellStart"/>
            <w:r w:rsidR="0038375F">
              <w:t>тыс</w:t>
            </w:r>
            <w:proofErr w:type="gramStart"/>
            <w:r w:rsidR="0038375F">
              <w:t>.р</w:t>
            </w:r>
            <w:proofErr w:type="gramEnd"/>
            <w:r w:rsidR="0038375F">
              <w:t>уб</w:t>
            </w:r>
            <w:proofErr w:type="spellEnd"/>
            <w:r w:rsidR="0038375F">
              <w:t>.</w:t>
            </w:r>
          </w:p>
        </w:tc>
        <w:tc>
          <w:tcPr>
            <w:tcW w:w="1418" w:type="dxa"/>
          </w:tcPr>
          <w:p w:rsidR="009F7E9C" w:rsidRPr="00787071" w:rsidRDefault="0038375F" w:rsidP="006C2321">
            <w:pPr>
              <w:jc w:val="center"/>
            </w:pPr>
            <w:r>
              <w:t>19439,3</w:t>
            </w:r>
          </w:p>
        </w:tc>
        <w:tc>
          <w:tcPr>
            <w:tcW w:w="1331" w:type="dxa"/>
          </w:tcPr>
          <w:p w:rsidR="009F7E9C" w:rsidRPr="00E86EFC" w:rsidRDefault="0038375F" w:rsidP="006C2321">
            <w:pPr>
              <w:jc w:val="center"/>
            </w:pPr>
            <w:r>
              <w:t>13268,6</w:t>
            </w:r>
          </w:p>
        </w:tc>
        <w:tc>
          <w:tcPr>
            <w:tcW w:w="4055" w:type="dxa"/>
          </w:tcPr>
          <w:p w:rsidR="009F7E9C" w:rsidRPr="00E86EFC" w:rsidRDefault="009F7E9C" w:rsidP="0038375F">
            <w:pPr>
              <w:jc w:val="both"/>
            </w:pPr>
            <w:r>
              <w:t>Объем доходов бюджета определяется согласно проекту закона города Москвы « О бюджете города Москвы на 201</w:t>
            </w:r>
            <w:r w:rsidR="0038375F">
              <w:t>8</w:t>
            </w:r>
            <w:r>
              <w:t xml:space="preserve"> год и плановый период 201</w:t>
            </w:r>
            <w:r w:rsidR="0038375F">
              <w:t>9</w:t>
            </w:r>
            <w:r>
              <w:t xml:space="preserve"> и 20</w:t>
            </w:r>
            <w:r w:rsidR="0038375F">
              <w:t>20</w:t>
            </w:r>
            <w:r>
              <w:t xml:space="preserve"> годов»</w:t>
            </w:r>
          </w:p>
        </w:tc>
      </w:tr>
      <w:tr w:rsidR="009F7E9C" w:rsidRPr="00AC0CBF" w:rsidTr="00F56B64">
        <w:tc>
          <w:tcPr>
            <w:tcW w:w="2943" w:type="dxa"/>
          </w:tcPr>
          <w:p w:rsidR="009F7E9C" w:rsidRPr="00787071" w:rsidRDefault="009F7E9C" w:rsidP="006C2321">
            <w:pPr>
              <w:jc w:val="both"/>
            </w:pPr>
            <w:r w:rsidRPr="00787071">
              <w:t xml:space="preserve">- в </w:t>
            </w:r>
            <w:proofErr w:type="spellStart"/>
            <w:r w:rsidRPr="00787071">
              <w:t>т.ч</w:t>
            </w:r>
            <w:proofErr w:type="spellEnd"/>
            <w:r w:rsidRPr="00787071">
              <w:t>. межбюджетные трансферты из бюджета города Москвы</w:t>
            </w:r>
            <w:r w:rsidR="0038375F">
              <w:t xml:space="preserve">, </w:t>
            </w:r>
            <w:proofErr w:type="spellStart"/>
            <w:r w:rsidR="0038375F">
              <w:t>тыс</w:t>
            </w:r>
            <w:proofErr w:type="gramStart"/>
            <w:r w:rsidR="0038375F">
              <w:t>.р</w:t>
            </w:r>
            <w:proofErr w:type="gramEnd"/>
            <w:r w:rsidR="0038375F">
              <w:t>уб</w:t>
            </w:r>
            <w:proofErr w:type="spellEnd"/>
            <w:r w:rsidR="0038375F">
              <w:t>.</w:t>
            </w:r>
          </w:p>
        </w:tc>
        <w:tc>
          <w:tcPr>
            <w:tcW w:w="1418" w:type="dxa"/>
          </w:tcPr>
          <w:p w:rsidR="009F7E9C" w:rsidRPr="00787071" w:rsidRDefault="0038375F" w:rsidP="006C2321">
            <w:pPr>
              <w:jc w:val="center"/>
            </w:pPr>
            <w:r>
              <w:t>2040,5</w:t>
            </w:r>
          </w:p>
        </w:tc>
        <w:tc>
          <w:tcPr>
            <w:tcW w:w="1331" w:type="dxa"/>
          </w:tcPr>
          <w:p w:rsidR="009F7E9C" w:rsidRPr="00E86EFC" w:rsidRDefault="009F7E9C" w:rsidP="006C2321">
            <w:pPr>
              <w:jc w:val="center"/>
            </w:pPr>
            <w:r>
              <w:t>-</w:t>
            </w:r>
          </w:p>
        </w:tc>
        <w:tc>
          <w:tcPr>
            <w:tcW w:w="4055" w:type="dxa"/>
          </w:tcPr>
          <w:p w:rsidR="009F7E9C" w:rsidRPr="00E86EFC" w:rsidRDefault="009F7E9C" w:rsidP="00E3439D">
            <w:pPr>
              <w:jc w:val="both"/>
            </w:pPr>
            <w:r>
              <w:t>Межбюджетные трансферты пред</w:t>
            </w:r>
            <w:r w:rsidR="0038375F">
              <w:t>о</w:t>
            </w:r>
            <w:r>
              <w:t xml:space="preserve">ставляются в финансовом </w:t>
            </w:r>
            <w:proofErr w:type="gramStart"/>
            <w:r>
              <w:t>году</w:t>
            </w:r>
            <w:proofErr w:type="gramEnd"/>
            <w:r>
              <w:t xml:space="preserve"> согласно действующему законодательству</w:t>
            </w:r>
            <w:r w:rsidR="0038375F">
              <w:t xml:space="preserve"> по соглашению с Департаментом финансов гор. Москвы</w:t>
            </w:r>
          </w:p>
        </w:tc>
      </w:tr>
      <w:tr w:rsidR="00E3439D" w:rsidRPr="00AC0CBF" w:rsidTr="00F56B64">
        <w:tc>
          <w:tcPr>
            <w:tcW w:w="2943" w:type="dxa"/>
          </w:tcPr>
          <w:p w:rsidR="00E3439D" w:rsidRPr="00787071" w:rsidRDefault="00E3439D" w:rsidP="006C2321">
            <w:pPr>
              <w:jc w:val="both"/>
            </w:pPr>
            <w:r>
              <w:t>Количество депутатов Совета депутатов муниципального округа Капотня, чел.</w:t>
            </w:r>
          </w:p>
        </w:tc>
        <w:tc>
          <w:tcPr>
            <w:tcW w:w="1418" w:type="dxa"/>
          </w:tcPr>
          <w:p w:rsidR="00E3439D" w:rsidRDefault="00E3439D" w:rsidP="006C2321">
            <w:pPr>
              <w:jc w:val="center"/>
            </w:pPr>
            <w:r>
              <w:t>12 в 1-м полугодии;</w:t>
            </w:r>
          </w:p>
          <w:p w:rsidR="00E3439D" w:rsidRPr="00787071" w:rsidRDefault="00E3439D" w:rsidP="006C2321">
            <w:pPr>
              <w:jc w:val="center"/>
            </w:pPr>
            <w:r>
              <w:t>10 со 2-го полугодия</w:t>
            </w:r>
          </w:p>
        </w:tc>
        <w:tc>
          <w:tcPr>
            <w:tcW w:w="1331" w:type="dxa"/>
          </w:tcPr>
          <w:p w:rsidR="00E3439D" w:rsidRPr="00787071" w:rsidRDefault="00E3439D" w:rsidP="006C2321">
            <w:pPr>
              <w:jc w:val="center"/>
            </w:pPr>
            <w:r>
              <w:t>10</w:t>
            </w:r>
          </w:p>
        </w:tc>
        <w:tc>
          <w:tcPr>
            <w:tcW w:w="4055" w:type="dxa"/>
          </w:tcPr>
          <w:p w:rsidR="00E3439D" w:rsidRPr="00787071" w:rsidRDefault="00E3439D" w:rsidP="00DB7B3D">
            <w:pPr>
              <w:jc w:val="both"/>
            </w:pPr>
            <w:r>
              <w:t xml:space="preserve">Изменение численного состава депутатов </w:t>
            </w:r>
            <w:r w:rsidR="00F56B64">
              <w:t>согласно</w:t>
            </w:r>
            <w:r>
              <w:t xml:space="preserve"> Уставу </w:t>
            </w:r>
            <w:r w:rsidR="00F56B64">
              <w:t>муниципального округа</w:t>
            </w:r>
            <w:r>
              <w:t xml:space="preserve"> Капотня</w:t>
            </w:r>
          </w:p>
        </w:tc>
      </w:tr>
      <w:tr w:rsidR="00E3439D" w:rsidRPr="00AC0CBF" w:rsidTr="00F56B64">
        <w:tc>
          <w:tcPr>
            <w:tcW w:w="2943" w:type="dxa"/>
          </w:tcPr>
          <w:p w:rsidR="00E3439D" w:rsidRPr="00787071" w:rsidRDefault="00E3439D" w:rsidP="006C2321">
            <w:pPr>
              <w:jc w:val="both"/>
            </w:pPr>
            <w:r>
              <w:t xml:space="preserve">Расходы на приобретение проездных билетов депутатам,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E3439D" w:rsidRPr="00787071" w:rsidRDefault="00E3439D" w:rsidP="006C2321">
            <w:pPr>
              <w:jc w:val="center"/>
            </w:pPr>
            <w:r>
              <w:t>178,4</w:t>
            </w:r>
          </w:p>
        </w:tc>
        <w:tc>
          <w:tcPr>
            <w:tcW w:w="1331" w:type="dxa"/>
          </w:tcPr>
          <w:p w:rsidR="00E3439D" w:rsidRPr="00787071" w:rsidRDefault="00E3439D" w:rsidP="006C2321">
            <w:pPr>
              <w:jc w:val="center"/>
            </w:pPr>
            <w:r>
              <w:t>182,0</w:t>
            </w:r>
          </w:p>
        </w:tc>
        <w:tc>
          <w:tcPr>
            <w:tcW w:w="4055" w:type="dxa"/>
          </w:tcPr>
          <w:p w:rsidR="00E3439D" w:rsidRPr="00787071" w:rsidRDefault="00E3439D" w:rsidP="00DB7B3D">
            <w:pPr>
              <w:jc w:val="both"/>
            </w:pPr>
            <w:r>
              <w:t>Не все депутаты используют свое право на получение бесплатного проездного билета</w:t>
            </w:r>
          </w:p>
        </w:tc>
      </w:tr>
      <w:tr w:rsidR="009F7E9C" w:rsidRPr="00AC0CBF" w:rsidTr="00F56B64">
        <w:tc>
          <w:tcPr>
            <w:tcW w:w="2943" w:type="dxa"/>
          </w:tcPr>
          <w:p w:rsidR="009F7E9C" w:rsidRPr="00787071" w:rsidRDefault="009F7E9C" w:rsidP="006C2321">
            <w:pPr>
              <w:jc w:val="both"/>
            </w:pPr>
            <w:r w:rsidRPr="00787071">
              <w:t>Количество нежилых помещений</w:t>
            </w:r>
            <w:r w:rsidR="00E3439D">
              <w:t>, ед.</w:t>
            </w:r>
          </w:p>
        </w:tc>
        <w:tc>
          <w:tcPr>
            <w:tcW w:w="1418" w:type="dxa"/>
          </w:tcPr>
          <w:p w:rsidR="009F7E9C" w:rsidRPr="00787071" w:rsidRDefault="009F7E9C" w:rsidP="006C2321">
            <w:pPr>
              <w:jc w:val="center"/>
            </w:pPr>
            <w:r w:rsidRPr="00787071">
              <w:t>1</w:t>
            </w:r>
          </w:p>
        </w:tc>
        <w:tc>
          <w:tcPr>
            <w:tcW w:w="1331" w:type="dxa"/>
          </w:tcPr>
          <w:p w:rsidR="009F7E9C" w:rsidRPr="00E86EFC" w:rsidRDefault="009F7E9C" w:rsidP="006C2321">
            <w:pPr>
              <w:jc w:val="center"/>
            </w:pPr>
            <w:r>
              <w:t>1</w:t>
            </w:r>
          </w:p>
        </w:tc>
        <w:tc>
          <w:tcPr>
            <w:tcW w:w="4055" w:type="dxa"/>
          </w:tcPr>
          <w:p w:rsidR="009F7E9C" w:rsidRPr="00E86EFC" w:rsidRDefault="009F7E9C" w:rsidP="006C2321">
            <w:pPr>
              <w:jc w:val="both"/>
            </w:pPr>
            <w:r>
              <w:t>Аппарату передано нежилое помещение на основании договора о безвозмездном пользовании</w:t>
            </w:r>
          </w:p>
        </w:tc>
      </w:tr>
      <w:tr w:rsidR="009F7E9C" w:rsidRPr="00AC0CBF" w:rsidTr="00F56B64">
        <w:tc>
          <w:tcPr>
            <w:tcW w:w="2943" w:type="dxa"/>
          </w:tcPr>
          <w:p w:rsidR="009F7E9C" w:rsidRPr="00787071" w:rsidRDefault="009F7E9C" w:rsidP="006C2321">
            <w:pPr>
              <w:jc w:val="both"/>
            </w:pPr>
            <w:r w:rsidRPr="00787071">
              <w:t>Площадь нежилых помещений</w:t>
            </w:r>
            <w:r w:rsidR="00E3439D">
              <w:t xml:space="preserve">, </w:t>
            </w:r>
            <w:proofErr w:type="spellStart"/>
            <w:r w:rsidR="00E3439D">
              <w:t>кв</w:t>
            </w:r>
            <w:proofErr w:type="gramStart"/>
            <w:r w:rsidR="00E3439D"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9F7E9C" w:rsidRPr="00787071" w:rsidRDefault="00E3439D" w:rsidP="006C2321">
            <w:pPr>
              <w:jc w:val="center"/>
            </w:pPr>
            <w:r w:rsidRPr="00532B91">
              <w:t>128,0</w:t>
            </w:r>
          </w:p>
        </w:tc>
        <w:tc>
          <w:tcPr>
            <w:tcW w:w="1331" w:type="dxa"/>
          </w:tcPr>
          <w:p w:rsidR="009F7E9C" w:rsidRPr="00E86EFC" w:rsidRDefault="00E3439D" w:rsidP="006C2321">
            <w:pPr>
              <w:jc w:val="center"/>
            </w:pPr>
            <w:r w:rsidRPr="00532B91">
              <w:t>128,0</w:t>
            </w:r>
          </w:p>
        </w:tc>
        <w:tc>
          <w:tcPr>
            <w:tcW w:w="4055" w:type="dxa"/>
          </w:tcPr>
          <w:p w:rsidR="009F7E9C" w:rsidRPr="00E86EFC" w:rsidRDefault="00DB7B3D" w:rsidP="006C2321">
            <w:pPr>
              <w:jc w:val="both"/>
            </w:pPr>
            <w:r>
              <w:t>Пос</w:t>
            </w:r>
            <w:r w:rsidR="0063508E">
              <w:t>тановление правительства Москвы.</w:t>
            </w:r>
            <w:r>
              <w:t xml:space="preserve"> </w:t>
            </w:r>
            <w:r w:rsidR="00F56B64">
              <w:t>Договор</w:t>
            </w:r>
          </w:p>
        </w:tc>
      </w:tr>
      <w:tr w:rsidR="00E3439D" w:rsidRPr="00AC0CBF" w:rsidTr="00F56B64">
        <w:tc>
          <w:tcPr>
            <w:tcW w:w="2943" w:type="dxa"/>
          </w:tcPr>
          <w:p w:rsidR="00E3439D" w:rsidRPr="00787071" w:rsidRDefault="00E3439D" w:rsidP="006C2321">
            <w:pPr>
              <w:jc w:val="both"/>
            </w:pPr>
            <w:r w:rsidRPr="00787071">
              <w:t>Объем финансовых средств, выделяемых на проведение местных мероприятий</w:t>
            </w:r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  <w:r w:rsidRPr="00787071">
              <w:t xml:space="preserve"> </w:t>
            </w:r>
          </w:p>
        </w:tc>
        <w:tc>
          <w:tcPr>
            <w:tcW w:w="1418" w:type="dxa"/>
          </w:tcPr>
          <w:p w:rsidR="00E3439D" w:rsidRPr="00787071" w:rsidRDefault="00E3439D" w:rsidP="006C2321">
            <w:pPr>
              <w:jc w:val="center"/>
            </w:pPr>
            <w:r>
              <w:t>1587,7</w:t>
            </w:r>
          </w:p>
        </w:tc>
        <w:tc>
          <w:tcPr>
            <w:tcW w:w="1331" w:type="dxa"/>
          </w:tcPr>
          <w:p w:rsidR="00E3439D" w:rsidRPr="008F7EB3" w:rsidRDefault="00E3439D" w:rsidP="006C2321">
            <w:pPr>
              <w:jc w:val="center"/>
            </w:pPr>
            <w:r>
              <w:t>825,8</w:t>
            </w:r>
          </w:p>
        </w:tc>
        <w:tc>
          <w:tcPr>
            <w:tcW w:w="4055" w:type="dxa"/>
          </w:tcPr>
          <w:p w:rsidR="00E3439D" w:rsidRPr="00E86EFC" w:rsidRDefault="00E3439D" w:rsidP="00E3439D">
            <w:pPr>
              <w:jc w:val="both"/>
            </w:pPr>
            <w:r>
              <w:t>Объем финансовых средств, выделяемых на проведение местных мероприятий, планируется  исходя из общего объема доходов бюджета муниципального округа, а также с учетом прогнозного изменения уровня цен</w:t>
            </w:r>
          </w:p>
        </w:tc>
      </w:tr>
      <w:tr w:rsidR="00E3439D" w:rsidRPr="00AC0CBF" w:rsidTr="00F56B64">
        <w:tc>
          <w:tcPr>
            <w:tcW w:w="2943" w:type="dxa"/>
          </w:tcPr>
          <w:p w:rsidR="00E3439D" w:rsidRPr="00787071" w:rsidRDefault="00E3439D" w:rsidP="006C2321">
            <w:pPr>
              <w:jc w:val="both"/>
            </w:pPr>
            <w:r w:rsidRPr="00787071">
              <w:t>Объем финансовых средств, выделяемых на информирование жителей о деятельности органов местного самоуправления</w:t>
            </w:r>
          </w:p>
        </w:tc>
        <w:tc>
          <w:tcPr>
            <w:tcW w:w="1418" w:type="dxa"/>
          </w:tcPr>
          <w:p w:rsidR="00E3439D" w:rsidRPr="00787071" w:rsidRDefault="00E3439D" w:rsidP="006C2321">
            <w:pPr>
              <w:jc w:val="center"/>
            </w:pPr>
            <w:r>
              <w:t>236,8</w:t>
            </w:r>
          </w:p>
        </w:tc>
        <w:tc>
          <w:tcPr>
            <w:tcW w:w="1331" w:type="dxa"/>
          </w:tcPr>
          <w:p w:rsidR="00E3439D" w:rsidRPr="008F7EB3" w:rsidRDefault="00E3439D" w:rsidP="006C2321">
            <w:pPr>
              <w:jc w:val="center"/>
            </w:pPr>
            <w:r>
              <w:t>236,8</w:t>
            </w:r>
          </w:p>
        </w:tc>
        <w:tc>
          <w:tcPr>
            <w:tcW w:w="4055" w:type="dxa"/>
          </w:tcPr>
          <w:p w:rsidR="00E3439D" w:rsidRPr="00E86EFC" w:rsidRDefault="00E3439D" w:rsidP="006C2321">
            <w:pPr>
              <w:jc w:val="both"/>
            </w:pPr>
            <w:r>
              <w:t xml:space="preserve">Объем финансовых средств, выделяемых на информирование жителей о деятельности органа местного самоуправления, планируется исходя из общего </w:t>
            </w:r>
            <w:r>
              <w:lastRenderedPageBreak/>
              <w:t xml:space="preserve">объема доходов бюджета муниципального округа в соответствии с нормативами </w:t>
            </w:r>
          </w:p>
        </w:tc>
      </w:tr>
      <w:tr w:rsidR="00F56B64" w:rsidRPr="00AC0CBF" w:rsidTr="00F56B64">
        <w:tc>
          <w:tcPr>
            <w:tcW w:w="2943" w:type="dxa"/>
          </w:tcPr>
          <w:p w:rsidR="00F56B64" w:rsidRPr="00787071" w:rsidRDefault="00F56B64" w:rsidP="006C2321">
            <w:pPr>
              <w:jc w:val="both"/>
            </w:pPr>
            <w:r>
              <w:lastRenderedPageBreak/>
              <w:t xml:space="preserve">Расходы на выплату персоналу (ФОТ, иные выплаты, страховые взносы),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56B64" w:rsidRDefault="00F56B64" w:rsidP="006C2321">
            <w:pPr>
              <w:jc w:val="center"/>
            </w:pPr>
            <w:r>
              <w:t>8977,4</w:t>
            </w:r>
          </w:p>
        </w:tc>
        <w:tc>
          <w:tcPr>
            <w:tcW w:w="1331" w:type="dxa"/>
          </w:tcPr>
          <w:p w:rsidR="00F56B64" w:rsidRDefault="00F56B64" w:rsidP="006C2321">
            <w:pPr>
              <w:jc w:val="center"/>
            </w:pPr>
            <w:r>
              <w:t>7181,5</w:t>
            </w:r>
          </w:p>
        </w:tc>
        <w:tc>
          <w:tcPr>
            <w:tcW w:w="4055" w:type="dxa"/>
          </w:tcPr>
          <w:p w:rsidR="00F56B64" w:rsidRDefault="00F56B64" w:rsidP="00F56B64">
            <w:pPr>
              <w:jc w:val="both"/>
            </w:pPr>
            <w:r>
              <w:t>Численный состав не изменялся. В текущем году выплачены юбилейные премии двум служащим.</w:t>
            </w:r>
          </w:p>
        </w:tc>
      </w:tr>
      <w:tr w:rsidR="00F56B64" w:rsidRPr="00AC0CBF" w:rsidTr="00F56B64">
        <w:tc>
          <w:tcPr>
            <w:tcW w:w="2943" w:type="dxa"/>
          </w:tcPr>
          <w:p w:rsidR="00F56B64" w:rsidRPr="00787071" w:rsidRDefault="00F56B64" w:rsidP="006C2321">
            <w:pPr>
              <w:jc w:val="both"/>
            </w:pPr>
            <w:r>
              <w:t xml:space="preserve">Расходы на доплату к пенсии пенсионерам бывшим муниципальным служащим,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F56B64" w:rsidRDefault="00F56B64" w:rsidP="006C2321">
            <w:pPr>
              <w:jc w:val="center"/>
            </w:pPr>
            <w:r>
              <w:t>526,0</w:t>
            </w:r>
          </w:p>
        </w:tc>
        <w:tc>
          <w:tcPr>
            <w:tcW w:w="1331" w:type="dxa"/>
          </w:tcPr>
          <w:p w:rsidR="00F56B64" w:rsidRDefault="00F56B64" w:rsidP="006C2321">
            <w:pPr>
              <w:jc w:val="center"/>
            </w:pPr>
            <w:r>
              <w:t>526,0</w:t>
            </w:r>
          </w:p>
        </w:tc>
        <w:tc>
          <w:tcPr>
            <w:tcW w:w="4055" w:type="dxa"/>
          </w:tcPr>
          <w:p w:rsidR="00F56B64" w:rsidRDefault="00F56B64" w:rsidP="006C2321">
            <w:pPr>
              <w:jc w:val="both"/>
            </w:pPr>
            <w:r>
              <w:t>Численность пенсионеров</w:t>
            </w:r>
            <w:r w:rsidR="00DB7B3D">
              <w:t>, бывших муниципальных служащих</w:t>
            </w:r>
            <w:r w:rsidR="0063508E">
              <w:t xml:space="preserve"> по данным на текущую дату</w:t>
            </w:r>
            <w:r w:rsidR="00DB7B3D">
              <w:t>,</w:t>
            </w:r>
            <w:r>
              <w:t xml:space="preserve"> не изменилась.</w:t>
            </w:r>
          </w:p>
        </w:tc>
      </w:tr>
      <w:tr w:rsidR="009F7E9C" w:rsidRPr="00AC0CBF" w:rsidTr="00F56B64">
        <w:tc>
          <w:tcPr>
            <w:tcW w:w="2943" w:type="dxa"/>
          </w:tcPr>
          <w:p w:rsidR="009F7E9C" w:rsidRPr="00787071" w:rsidRDefault="009F7E9C" w:rsidP="006C2321">
            <w:pPr>
              <w:jc w:val="both"/>
            </w:pPr>
            <w:r w:rsidRPr="00787071">
              <w:t>Объем продукции, работ, услуг, закупаемых для муниципальных нужд</w:t>
            </w:r>
            <w:r w:rsidR="004F459A">
              <w:t xml:space="preserve">, </w:t>
            </w:r>
            <w:proofErr w:type="spellStart"/>
            <w:r w:rsidR="004F459A">
              <w:t>тыс</w:t>
            </w:r>
            <w:proofErr w:type="gramStart"/>
            <w:r w:rsidR="004F459A">
              <w:t>.р</w:t>
            </w:r>
            <w:proofErr w:type="gramEnd"/>
            <w:r w:rsidR="004F459A">
              <w:t>уб</w:t>
            </w:r>
            <w:proofErr w:type="spellEnd"/>
            <w:r w:rsidR="004F459A">
              <w:t>.</w:t>
            </w:r>
          </w:p>
        </w:tc>
        <w:tc>
          <w:tcPr>
            <w:tcW w:w="1418" w:type="dxa"/>
          </w:tcPr>
          <w:p w:rsidR="009F7E9C" w:rsidRPr="00787071" w:rsidRDefault="00E3439D" w:rsidP="006C2321">
            <w:pPr>
              <w:jc w:val="center"/>
            </w:pPr>
            <w:r>
              <w:t>3818,6</w:t>
            </w:r>
          </w:p>
        </w:tc>
        <w:tc>
          <w:tcPr>
            <w:tcW w:w="1331" w:type="dxa"/>
          </w:tcPr>
          <w:p w:rsidR="009F7E9C" w:rsidRPr="00F9472D" w:rsidRDefault="00E3439D" w:rsidP="006C2321">
            <w:pPr>
              <w:jc w:val="center"/>
            </w:pPr>
            <w:r>
              <w:t>2931,1</w:t>
            </w:r>
          </w:p>
        </w:tc>
        <w:tc>
          <w:tcPr>
            <w:tcW w:w="4055" w:type="dxa"/>
          </w:tcPr>
          <w:p w:rsidR="009F7E9C" w:rsidRPr="00E86EFC" w:rsidRDefault="009F7E9C" w:rsidP="006C2321">
            <w:pPr>
              <w:jc w:val="both"/>
            </w:pPr>
            <w:r>
              <w:t xml:space="preserve">Объем продукции, закупаемой для муниципальных нужд, определяется исходя из общего объема доходов бюджета муниципального округа, с учетом планируемой потребности и прогнозного изменения уровня цен </w:t>
            </w:r>
          </w:p>
        </w:tc>
      </w:tr>
      <w:tr w:rsidR="009F7E9C" w:rsidRPr="00AC0CBF" w:rsidTr="00F56B64">
        <w:tc>
          <w:tcPr>
            <w:tcW w:w="2943" w:type="dxa"/>
          </w:tcPr>
          <w:p w:rsidR="009F7E9C" w:rsidRPr="00787071" w:rsidRDefault="009F7E9C" w:rsidP="006C2321">
            <w:pPr>
              <w:jc w:val="both"/>
            </w:pPr>
            <w:r>
              <w:t>Обеспечение проведения выборов и референдумов</w:t>
            </w:r>
            <w:r w:rsidR="004F459A">
              <w:t xml:space="preserve">, </w:t>
            </w:r>
            <w:proofErr w:type="spellStart"/>
            <w:r w:rsidR="004F459A">
              <w:t>тыс</w:t>
            </w:r>
            <w:proofErr w:type="gramStart"/>
            <w:r w:rsidR="004F459A">
              <w:t>.р</w:t>
            </w:r>
            <w:proofErr w:type="gramEnd"/>
            <w:r w:rsidR="004F459A">
              <w:t>уб</w:t>
            </w:r>
            <w:proofErr w:type="spellEnd"/>
            <w:r w:rsidR="004F459A">
              <w:t>.</w:t>
            </w:r>
          </w:p>
        </w:tc>
        <w:tc>
          <w:tcPr>
            <w:tcW w:w="1418" w:type="dxa"/>
          </w:tcPr>
          <w:p w:rsidR="009F7E9C" w:rsidRPr="00787071" w:rsidRDefault="00E3439D" w:rsidP="006C2321">
            <w:pPr>
              <w:jc w:val="center"/>
            </w:pPr>
            <w:r>
              <w:t>1404,4</w:t>
            </w:r>
          </w:p>
        </w:tc>
        <w:tc>
          <w:tcPr>
            <w:tcW w:w="1331" w:type="dxa"/>
          </w:tcPr>
          <w:p w:rsidR="009F7E9C" w:rsidRPr="00E86EFC" w:rsidRDefault="009F7E9C" w:rsidP="006C2321">
            <w:pPr>
              <w:jc w:val="center"/>
            </w:pPr>
            <w:r>
              <w:t>-</w:t>
            </w:r>
          </w:p>
        </w:tc>
        <w:tc>
          <w:tcPr>
            <w:tcW w:w="4055" w:type="dxa"/>
          </w:tcPr>
          <w:p w:rsidR="009F7E9C" w:rsidRPr="00E86EFC" w:rsidRDefault="00F56B64" w:rsidP="006C2321">
            <w:pPr>
              <w:jc w:val="both"/>
            </w:pPr>
            <w:r>
              <w:t>Муниципальные выборы 10.09.2017 года</w:t>
            </w:r>
          </w:p>
        </w:tc>
      </w:tr>
      <w:tr w:rsidR="00F56B64" w:rsidRPr="00AC0CBF" w:rsidTr="00F56B64">
        <w:tc>
          <w:tcPr>
            <w:tcW w:w="2943" w:type="dxa"/>
          </w:tcPr>
          <w:p w:rsidR="00F56B64" w:rsidRDefault="00F56B64" w:rsidP="006C2321">
            <w:pPr>
              <w:jc w:val="both"/>
            </w:pPr>
            <w:r>
              <w:t>Резервный фонд</w:t>
            </w:r>
            <w:r w:rsidR="004F459A">
              <w:t xml:space="preserve">, </w:t>
            </w:r>
            <w:proofErr w:type="spellStart"/>
            <w:r w:rsidR="004F459A">
              <w:t>тыс</w:t>
            </w:r>
            <w:proofErr w:type="gramStart"/>
            <w:r w:rsidR="004F459A">
              <w:t>.р</w:t>
            </w:r>
            <w:proofErr w:type="gramEnd"/>
            <w:r w:rsidR="004F459A">
              <w:t>уб</w:t>
            </w:r>
            <w:proofErr w:type="spellEnd"/>
            <w:r w:rsidR="004F459A">
              <w:t>.</w:t>
            </w:r>
          </w:p>
        </w:tc>
        <w:tc>
          <w:tcPr>
            <w:tcW w:w="1418" w:type="dxa"/>
          </w:tcPr>
          <w:p w:rsidR="00F56B64" w:rsidRDefault="00F56B64" w:rsidP="006C2321">
            <w:pPr>
              <w:jc w:val="center"/>
            </w:pPr>
            <w:r>
              <w:t>90,0</w:t>
            </w:r>
          </w:p>
        </w:tc>
        <w:tc>
          <w:tcPr>
            <w:tcW w:w="1331" w:type="dxa"/>
          </w:tcPr>
          <w:p w:rsidR="00F56B64" w:rsidRDefault="00F56B64" w:rsidP="006C2321">
            <w:pPr>
              <w:jc w:val="center"/>
            </w:pPr>
            <w:r>
              <w:t>90,0</w:t>
            </w:r>
          </w:p>
        </w:tc>
        <w:tc>
          <w:tcPr>
            <w:tcW w:w="4055" w:type="dxa"/>
          </w:tcPr>
          <w:p w:rsidR="00F56B64" w:rsidRPr="00E86EFC" w:rsidRDefault="00F56B64" w:rsidP="006C2321">
            <w:pPr>
              <w:jc w:val="both"/>
            </w:pPr>
            <w:r>
              <w:t>Резервный фонд не использовался</w:t>
            </w:r>
          </w:p>
        </w:tc>
      </w:tr>
    </w:tbl>
    <w:p w:rsidR="009F7E9C" w:rsidRDefault="009F7E9C" w:rsidP="009F7E9C">
      <w:pPr>
        <w:jc w:val="center"/>
        <w:rPr>
          <w:b/>
          <w:sz w:val="28"/>
          <w:szCs w:val="28"/>
        </w:rPr>
      </w:pPr>
    </w:p>
    <w:p w:rsidR="009F7E9C" w:rsidRDefault="009F7E9C" w:rsidP="00EC642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Нормативы отчислений от налога на доходы физических лиц в бюджет муниципального округа </w:t>
      </w:r>
      <w:r w:rsidR="00FC3E17">
        <w:rPr>
          <w:b/>
          <w:sz w:val="28"/>
          <w:szCs w:val="28"/>
        </w:rPr>
        <w:t>Капотня</w:t>
      </w:r>
      <w:r>
        <w:rPr>
          <w:b/>
          <w:sz w:val="28"/>
          <w:szCs w:val="28"/>
        </w:rPr>
        <w:t xml:space="preserve">  на 2018 год и плановый период 2019</w:t>
      </w:r>
      <w:r w:rsidR="00FC3E1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2020 </w:t>
      </w:r>
      <w:r w:rsidR="00FC3E17">
        <w:rPr>
          <w:b/>
          <w:sz w:val="28"/>
          <w:szCs w:val="28"/>
        </w:rPr>
        <w:t>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1984"/>
        <w:gridCol w:w="2092"/>
      </w:tblGrid>
      <w:tr w:rsidR="009F7E9C" w:rsidRPr="00AC0CBF" w:rsidTr="00FC3E17">
        <w:trPr>
          <w:trHeight w:val="153"/>
        </w:trPr>
        <w:tc>
          <w:tcPr>
            <w:tcW w:w="3369" w:type="dxa"/>
            <w:vMerge w:val="restart"/>
          </w:tcPr>
          <w:p w:rsidR="009F7E9C" w:rsidRPr="009B6186" w:rsidRDefault="009F7E9C" w:rsidP="006C2321">
            <w:pPr>
              <w:jc w:val="center"/>
            </w:pPr>
            <w:r w:rsidRPr="009B6186">
              <w:t>Наименование</w:t>
            </w:r>
          </w:p>
        </w:tc>
        <w:tc>
          <w:tcPr>
            <w:tcW w:w="6202" w:type="dxa"/>
            <w:gridSpan w:val="3"/>
          </w:tcPr>
          <w:p w:rsidR="009F7E9C" w:rsidRPr="009B6186" w:rsidRDefault="009F7E9C" w:rsidP="00FC3E17">
            <w:pPr>
              <w:jc w:val="center"/>
            </w:pPr>
            <w:r w:rsidRPr="009B6186">
              <w:t xml:space="preserve">Значение показателя </w:t>
            </w:r>
          </w:p>
        </w:tc>
      </w:tr>
      <w:tr w:rsidR="009F7E9C" w:rsidRPr="00AC0CBF" w:rsidTr="00FC3E17">
        <w:tc>
          <w:tcPr>
            <w:tcW w:w="3369" w:type="dxa"/>
            <w:vMerge/>
          </w:tcPr>
          <w:p w:rsidR="009F7E9C" w:rsidRPr="009B6186" w:rsidRDefault="009F7E9C" w:rsidP="006C2321">
            <w:pPr>
              <w:jc w:val="center"/>
            </w:pPr>
          </w:p>
        </w:tc>
        <w:tc>
          <w:tcPr>
            <w:tcW w:w="2126" w:type="dxa"/>
          </w:tcPr>
          <w:p w:rsidR="009F7E9C" w:rsidRPr="009B6186" w:rsidRDefault="009F7E9C" w:rsidP="006C2321">
            <w:pPr>
              <w:jc w:val="center"/>
            </w:pPr>
            <w:r w:rsidRPr="009B6186">
              <w:t>2018</w:t>
            </w:r>
            <w:r w:rsidR="00FC3E17">
              <w:t xml:space="preserve"> г.</w:t>
            </w:r>
          </w:p>
        </w:tc>
        <w:tc>
          <w:tcPr>
            <w:tcW w:w="1984" w:type="dxa"/>
          </w:tcPr>
          <w:p w:rsidR="009F7E9C" w:rsidRPr="009B6186" w:rsidRDefault="009F7E9C" w:rsidP="006C2321">
            <w:pPr>
              <w:jc w:val="center"/>
            </w:pPr>
            <w:r w:rsidRPr="009B6186">
              <w:t>2019</w:t>
            </w:r>
            <w:r w:rsidR="00FC3E17">
              <w:t xml:space="preserve"> г.</w:t>
            </w:r>
          </w:p>
        </w:tc>
        <w:tc>
          <w:tcPr>
            <w:tcW w:w="2092" w:type="dxa"/>
          </w:tcPr>
          <w:p w:rsidR="009F7E9C" w:rsidRPr="009B6186" w:rsidRDefault="009F7E9C" w:rsidP="006C2321">
            <w:pPr>
              <w:jc w:val="center"/>
            </w:pPr>
            <w:r w:rsidRPr="009B6186">
              <w:t>2020</w:t>
            </w:r>
            <w:r w:rsidR="00FC3E17">
              <w:t xml:space="preserve"> г.</w:t>
            </w:r>
          </w:p>
        </w:tc>
      </w:tr>
      <w:tr w:rsidR="009F7E9C" w:rsidRPr="00AC0CBF" w:rsidTr="00FC3E17">
        <w:tc>
          <w:tcPr>
            <w:tcW w:w="3369" w:type="dxa"/>
          </w:tcPr>
          <w:p w:rsidR="009F7E9C" w:rsidRPr="009B6186" w:rsidRDefault="009F7E9C" w:rsidP="006C2321">
            <w:pPr>
              <w:jc w:val="center"/>
            </w:pPr>
            <w:r>
              <w:t>Налог на доходы физических лиц</w:t>
            </w:r>
            <w:r w:rsidR="00FC3E17">
              <w:t>, в процентах</w:t>
            </w:r>
          </w:p>
        </w:tc>
        <w:tc>
          <w:tcPr>
            <w:tcW w:w="2126" w:type="dxa"/>
          </w:tcPr>
          <w:p w:rsidR="009F7E9C" w:rsidRPr="00E86EFC" w:rsidRDefault="00FC3E17" w:rsidP="006C2321">
            <w:pPr>
              <w:jc w:val="center"/>
            </w:pPr>
            <w:r>
              <w:t>1,1294</w:t>
            </w:r>
          </w:p>
        </w:tc>
        <w:tc>
          <w:tcPr>
            <w:tcW w:w="1984" w:type="dxa"/>
          </w:tcPr>
          <w:p w:rsidR="009F7E9C" w:rsidRPr="00E86EFC" w:rsidRDefault="00FC3E17" w:rsidP="006C2321">
            <w:pPr>
              <w:jc w:val="center"/>
            </w:pPr>
            <w:r>
              <w:t>1,057</w:t>
            </w:r>
          </w:p>
        </w:tc>
        <w:tc>
          <w:tcPr>
            <w:tcW w:w="2092" w:type="dxa"/>
          </w:tcPr>
          <w:p w:rsidR="009F7E9C" w:rsidRPr="00E86EFC" w:rsidRDefault="00FC3E17" w:rsidP="006C2321">
            <w:pPr>
              <w:jc w:val="center"/>
            </w:pPr>
            <w:r>
              <w:t>0,9888</w:t>
            </w:r>
          </w:p>
        </w:tc>
      </w:tr>
      <w:tr w:rsidR="00FC3E17" w:rsidRPr="00AC0CBF" w:rsidTr="00FC3E17">
        <w:tc>
          <w:tcPr>
            <w:tcW w:w="3369" w:type="dxa"/>
          </w:tcPr>
          <w:p w:rsidR="00FC3E17" w:rsidRDefault="00FC3E17" w:rsidP="006C2321">
            <w:pPr>
              <w:jc w:val="center"/>
            </w:pPr>
            <w:r>
              <w:t xml:space="preserve">Прогноз суммы поступлений НДФЛ, в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FC3E17" w:rsidRDefault="00FC3E17" w:rsidP="006C2321">
            <w:pPr>
              <w:jc w:val="center"/>
            </w:pPr>
            <w:r>
              <w:t>1 174 836,2</w:t>
            </w:r>
          </w:p>
        </w:tc>
        <w:tc>
          <w:tcPr>
            <w:tcW w:w="1984" w:type="dxa"/>
          </w:tcPr>
          <w:p w:rsidR="00FC3E17" w:rsidRDefault="00FC3E17" w:rsidP="006C2321">
            <w:pPr>
              <w:jc w:val="center"/>
            </w:pPr>
            <w:r>
              <w:t>1 255 307,5</w:t>
            </w:r>
          </w:p>
        </w:tc>
        <w:tc>
          <w:tcPr>
            <w:tcW w:w="2092" w:type="dxa"/>
          </w:tcPr>
          <w:p w:rsidR="00FC3E17" w:rsidRDefault="00FC3E17" w:rsidP="006C2321">
            <w:pPr>
              <w:jc w:val="center"/>
            </w:pPr>
            <w:r>
              <w:t>1 341 889,2</w:t>
            </w:r>
          </w:p>
        </w:tc>
      </w:tr>
    </w:tbl>
    <w:p w:rsidR="009F7E9C" w:rsidRPr="008F7EB3" w:rsidRDefault="009F7E9C" w:rsidP="009F7E9C">
      <w:pPr>
        <w:pStyle w:val="31"/>
        <w:rPr>
          <w:b w:val="0"/>
          <w:szCs w:val="28"/>
        </w:rPr>
      </w:pPr>
      <w:r w:rsidRPr="008F7EB3">
        <w:rPr>
          <w:b w:val="0"/>
          <w:szCs w:val="28"/>
        </w:rPr>
        <w:t xml:space="preserve">     Расходы бюджета муниципального округа прогнозируются на основании утвержденных нормативов минимальной  бюджетной обеспеченности  и в соответствии с установленной </w:t>
      </w:r>
      <w:proofErr w:type="spellStart"/>
      <w:r w:rsidR="007552D0">
        <w:rPr>
          <w:b w:val="0"/>
          <w:szCs w:val="28"/>
        </w:rPr>
        <w:t>Мосгорстат</w:t>
      </w:r>
      <w:proofErr w:type="spellEnd"/>
      <w:r w:rsidR="007552D0">
        <w:rPr>
          <w:b w:val="0"/>
          <w:szCs w:val="28"/>
        </w:rPr>
        <w:t xml:space="preserve"> </w:t>
      </w:r>
      <w:r w:rsidRPr="008F7EB3">
        <w:rPr>
          <w:b w:val="0"/>
          <w:szCs w:val="28"/>
        </w:rPr>
        <w:t>численностью, расходами на содержание органов местного самоуправления, в 2018</w:t>
      </w:r>
      <w:r>
        <w:rPr>
          <w:b w:val="0"/>
          <w:szCs w:val="28"/>
        </w:rPr>
        <w:t xml:space="preserve"> </w:t>
      </w:r>
      <w:r w:rsidRPr="008F7EB3">
        <w:rPr>
          <w:b w:val="0"/>
          <w:szCs w:val="28"/>
        </w:rPr>
        <w:t xml:space="preserve">году – </w:t>
      </w:r>
      <w:r w:rsidR="007552D0">
        <w:rPr>
          <w:b w:val="0"/>
          <w:szCs w:val="28"/>
        </w:rPr>
        <w:t>13268,6</w:t>
      </w:r>
      <w:r w:rsidRPr="008F7EB3">
        <w:rPr>
          <w:b w:val="0"/>
          <w:szCs w:val="28"/>
        </w:rPr>
        <w:t xml:space="preserve">  тыс. руб., в 2019 году -  </w:t>
      </w:r>
      <w:r w:rsidR="007552D0">
        <w:rPr>
          <w:b w:val="0"/>
          <w:szCs w:val="28"/>
        </w:rPr>
        <w:t xml:space="preserve">13268,6 </w:t>
      </w:r>
      <w:r w:rsidRPr="008F7EB3">
        <w:rPr>
          <w:b w:val="0"/>
          <w:szCs w:val="28"/>
        </w:rPr>
        <w:t xml:space="preserve"> </w:t>
      </w:r>
      <w:proofErr w:type="spellStart"/>
      <w:r w:rsidRPr="008F7EB3">
        <w:rPr>
          <w:b w:val="0"/>
          <w:szCs w:val="28"/>
        </w:rPr>
        <w:t>тыс</w:t>
      </w:r>
      <w:proofErr w:type="gramStart"/>
      <w:r w:rsidRPr="008F7EB3">
        <w:rPr>
          <w:b w:val="0"/>
          <w:szCs w:val="28"/>
        </w:rPr>
        <w:t>.р</w:t>
      </w:r>
      <w:proofErr w:type="gramEnd"/>
      <w:r w:rsidRPr="008F7EB3">
        <w:rPr>
          <w:b w:val="0"/>
          <w:szCs w:val="28"/>
        </w:rPr>
        <w:t>уб</w:t>
      </w:r>
      <w:proofErr w:type="spellEnd"/>
      <w:r w:rsidRPr="008F7EB3">
        <w:rPr>
          <w:b w:val="0"/>
          <w:szCs w:val="28"/>
        </w:rPr>
        <w:t xml:space="preserve">., </w:t>
      </w:r>
      <w:r w:rsidR="0063508E">
        <w:rPr>
          <w:b w:val="0"/>
          <w:szCs w:val="28"/>
        </w:rPr>
        <w:t xml:space="preserve"> </w:t>
      </w:r>
      <w:r w:rsidRPr="008F7EB3">
        <w:rPr>
          <w:b w:val="0"/>
          <w:szCs w:val="28"/>
        </w:rPr>
        <w:t xml:space="preserve">в 2020 году  -   </w:t>
      </w:r>
      <w:r w:rsidR="007552D0">
        <w:rPr>
          <w:b w:val="0"/>
          <w:szCs w:val="28"/>
        </w:rPr>
        <w:t>13268,6</w:t>
      </w:r>
      <w:r w:rsidRPr="008F7EB3">
        <w:rPr>
          <w:b w:val="0"/>
          <w:szCs w:val="28"/>
        </w:rPr>
        <w:t xml:space="preserve"> </w:t>
      </w:r>
      <w:proofErr w:type="spellStart"/>
      <w:r w:rsidRPr="008F7EB3">
        <w:rPr>
          <w:b w:val="0"/>
          <w:szCs w:val="28"/>
        </w:rPr>
        <w:t>тыс.руб</w:t>
      </w:r>
      <w:proofErr w:type="spellEnd"/>
      <w:r w:rsidRPr="008F7EB3">
        <w:rPr>
          <w:b w:val="0"/>
          <w:szCs w:val="28"/>
        </w:rPr>
        <w:t xml:space="preserve">., из них: </w:t>
      </w:r>
    </w:p>
    <w:p w:rsidR="009F7E9C" w:rsidRPr="008F7EB3" w:rsidRDefault="009F7E9C" w:rsidP="009F7E9C">
      <w:pPr>
        <w:pStyle w:val="a5"/>
        <w:ind w:firstLine="708"/>
        <w:rPr>
          <w:szCs w:val="28"/>
        </w:rPr>
      </w:pPr>
      <w:r w:rsidRPr="008F7EB3">
        <w:rPr>
          <w:szCs w:val="28"/>
        </w:rPr>
        <w:t xml:space="preserve">1. Общегосударственные вопросы и местное самоуправление на 2018 год – </w:t>
      </w:r>
      <w:r w:rsidR="007552D0">
        <w:rPr>
          <w:szCs w:val="28"/>
        </w:rPr>
        <w:t>11890,9</w:t>
      </w:r>
      <w:r w:rsidRPr="008F7EB3">
        <w:rPr>
          <w:szCs w:val="28"/>
        </w:rPr>
        <w:t xml:space="preserve"> тыс. руб., на 2019 год – </w:t>
      </w:r>
      <w:r w:rsidR="007552D0">
        <w:rPr>
          <w:szCs w:val="28"/>
        </w:rPr>
        <w:t>11890,9</w:t>
      </w:r>
      <w:r w:rsidRPr="008F7EB3">
        <w:rPr>
          <w:szCs w:val="28"/>
        </w:rPr>
        <w:t xml:space="preserve"> </w:t>
      </w:r>
      <w:proofErr w:type="spellStart"/>
      <w:r w:rsidRPr="008F7EB3">
        <w:rPr>
          <w:szCs w:val="28"/>
        </w:rPr>
        <w:t>тыс</w:t>
      </w:r>
      <w:proofErr w:type="gramStart"/>
      <w:r w:rsidRPr="008F7EB3">
        <w:rPr>
          <w:szCs w:val="28"/>
        </w:rPr>
        <w:t>.р</w:t>
      </w:r>
      <w:proofErr w:type="gramEnd"/>
      <w:r w:rsidRPr="008F7EB3">
        <w:rPr>
          <w:szCs w:val="28"/>
        </w:rPr>
        <w:t>уб</w:t>
      </w:r>
      <w:proofErr w:type="spellEnd"/>
      <w:r w:rsidRPr="008F7EB3">
        <w:rPr>
          <w:szCs w:val="28"/>
        </w:rPr>
        <w:t xml:space="preserve">., на 2020 год  - </w:t>
      </w:r>
      <w:r w:rsidR="007552D0">
        <w:rPr>
          <w:szCs w:val="28"/>
        </w:rPr>
        <w:t xml:space="preserve">11890,9 </w:t>
      </w:r>
      <w:proofErr w:type="spellStart"/>
      <w:r w:rsidRPr="008F7EB3">
        <w:rPr>
          <w:szCs w:val="28"/>
        </w:rPr>
        <w:t>тыс.руб</w:t>
      </w:r>
      <w:proofErr w:type="spellEnd"/>
      <w:r w:rsidRPr="008F7EB3">
        <w:rPr>
          <w:szCs w:val="28"/>
        </w:rPr>
        <w:t xml:space="preserve">., в том числе: </w:t>
      </w:r>
    </w:p>
    <w:p w:rsidR="009F7E9C" w:rsidRPr="008F7EB3" w:rsidRDefault="009F7E9C" w:rsidP="0032480F">
      <w:pPr>
        <w:pStyle w:val="a5"/>
        <w:rPr>
          <w:szCs w:val="28"/>
        </w:rPr>
      </w:pPr>
      <w:r w:rsidRPr="008F7EB3">
        <w:rPr>
          <w:szCs w:val="28"/>
        </w:rPr>
        <w:t>-    функционирование высшего должностного лица (глава муниципального округа) на 2018</w:t>
      </w:r>
      <w:r w:rsidR="0063508E">
        <w:rPr>
          <w:szCs w:val="28"/>
        </w:rPr>
        <w:t xml:space="preserve"> год</w:t>
      </w:r>
      <w:r w:rsidR="007552D0">
        <w:rPr>
          <w:szCs w:val="28"/>
        </w:rPr>
        <w:t xml:space="preserve"> </w:t>
      </w:r>
      <w:r w:rsidRPr="008F7EB3">
        <w:rPr>
          <w:szCs w:val="28"/>
        </w:rPr>
        <w:t xml:space="preserve">– </w:t>
      </w:r>
      <w:r w:rsidR="007552D0">
        <w:rPr>
          <w:szCs w:val="28"/>
        </w:rPr>
        <w:t>1694,5</w:t>
      </w:r>
      <w:r w:rsidRPr="008F7EB3">
        <w:rPr>
          <w:szCs w:val="28"/>
        </w:rPr>
        <w:t xml:space="preserve"> тыс. руб.;</w:t>
      </w:r>
      <w:r w:rsidR="007552D0">
        <w:rPr>
          <w:szCs w:val="28"/>
        </w:rPr>
        <w:t xml:space="preserve"> на 2019 и 2020 </w:t>
      </w:r>
      <w:r w:rsidR="0063508E">
        <w:rPr>
          <w:szCs w:val="28"/>
        </w:rPr>
        <w:t>годы</w:t>
      </w:r>
      <w:r w:rsidR="007552D0">
        <w:rPr>
          <w:szCs w:val="28"/>
        </w:rPr>
        <w:t xml:space="preserve"> – 1624,5 </w:t>
      </w:r>
      <w:proofErr w:type="spellStart"/>
      <w:r w:rsidR="007552D0">
        <w:rPr>
          <w:szCs w:val="28"/>
        </w:rPr>
        <w:t>тыс</w:t>
      </w:r>
      <w:proofErr w:type="gramStart"/>
      <w:r w:rsidR="007552D0">
        <w:rPr>
          <w:szCs w:val="28"/>
        </w:rPr>
        <w:t>.р</w:t>
      </w:r>
      <w:proofErr w:type="gramEnd"/>
      <w:r w:rsidR="007552D0">
        <w:rPr>
          <w:szCs w:val="28"/>
        </w:rPr>
        <w:t>уб</w:t>
      </w:r>
      <w:proofErr w:type="spellEnd"/>
      <w:r w:rsidR="007552D0">
        <w:rPr>
          <w:szCs w:val="28"/>
        </w:rPr>
        <w:t>.</w:t>
      </w:r>
    </w:p>
    <w:p w:rsidR="009F7E9C" w:rsidRPr="008F7EB3" w:rsidRDefault="009F7E9C" w:rsidP="009F7E9C">
      <w:pPr>
        <w:pStyle w:val="a5"/>
        <w:rPr>
          <w:szCs w:val="28"/>
        </w:rPr>
      </w:pPr>
      <w:r w:rsidRPr="008F7EB3">
        <w:rPr>
          <w:szCs w:val="28"/>
        </w:rPr>
        <w:t>-  функционирование  законодательных  (представительных)  органов государственной власти и местного самоуправления (оплата проезда в городском общественном транспорте депутатов Совета депутатов</w:t>
      </w:r>
      <w:r w:rsidR="007552D0">
        <w:rPr>
          <w:szCs w:val="28"/>
        </w:rPr>
        <w:t xml:space="preserve"> муниципального округа</w:t>
      </w:r>
      <w:r w:rsidRPr="008F7EB3">
        <w:rPr>
          <w:szCs w:val="28"/>
        </w:rPr>
        <w:t>) на 2018 год</w:t>
      </w:r>
      <w:r w:rsidR="003501A4">
        <w:rPr>
          <w:szCs w:val="28"/>
        </w:rPr>
        <w:t xml:space="preserve"> и плановый период 2019 и 2020 годов </w:t>
      </w:r>
      <w:r w:rsidRPr="008F7EB3">
        <w:rPr>
          <w:szCs w:val="28"/>
        </w:rPr>
        <w:t xml:space="preserve">- </w:t>
      </w:r>
      <w:r w:rsidR="003501A4">
        <w:rPr>
          <w:szCs w:val="28"/>
        </w:rPr>
        <w:t>182</w:t>
      </w:r>
      <w:r w:rsidRPr="008F7EB3">
        <w:rPr>
          <w:szCs w:val="28"/>
        </w:rPr>
        <w:t xml:space="preserve">,0 тыс. руб. </w:t>
      </w:r>
      <w:r w:rsidR="003501A4" w:rsidRPr="008F7EB3">
        <w:rPr>
          <w:szCs w:val="28"/>
        </w:rPr>
        <w:t>на каждый год</w:t>
      </w:r>
      <w:r w:rsidR="0063508E">
        <w:rPr>
          <w:szCs w:val="28"/>
        </w:rPr>
        <w:t>;</w:t>
      </w:r>
    </w:p>
    <w:p w:rsidR="003501A4" w:rsidRDefault="009F7E9C" w:rsidP="009F7E9C">
      <w:pPr>
        <w:pStyle w:val="a5"/>
        <w:rPr>
          <w:szCs w:val="28"/>
        </w:rPr>
      </w:pPr>
      <w:r w:rsidRPr="008F7EB3">
        <w:rPr>
          <w:szCs w:val="28"/>
        </w:rPr>
        <w:lastRenderedPageBreak/>
        <w:t xml:space="preserve">-       функционирование Правительства РФ, высших органов исполнительной власти субъектов РФ, местных администраций  на 2018 год -  </w:t>
      </w:r>
      <w:r w:rsidR="003501A4">
        <w:rPr>
          <w:szCs w:val="28"/>
        </w:rPr>
        <w:t>9139,6</w:t>
      </w:r>
      <w:r w:rsidRPr="008F7EB3">
        <w:rPr>
          <w:szCs w:val="28"/>
        </w:rPr>
        <w:t xml:space="preserve"> тыс. руб., на </w:t>
      </w:r>
      <w:r w:rsidR="003501A4">
        <w:rPr>
          <w:szCs w:val="28"/>
        </w:rPr>
        <w:t xml:space="preserve">плановый период </w:t>
      </w:r>
      <w:r w:rsidRPr="008F7EB3">
        <w:rPr>
          <w:szCs w:val="28"/>
        </w:rPr>
        <w:t xml:space="preserve">2019 </w:t>
      </w:r>
      <w:r w:rsidR="003501A4">
        <w:rPr>
          <w:szCs w:val="28"/>
        </w:rPr>
        <w:t>и 2020 годов</w:t>
      </w:r>
      <w:r w:rsidRPr="008F7EB3">
        <w:rPr>
          <w:szCs w:val="28"/>
        </w:rPr>
        <w:t xml:space="preserve"> -  </w:t>
      </w:r>
      <w:r w:rsidR="003501A4">
        <w:rPr>
          <w:szCs w:val="28"/>
        </w:rPr>
        <w:t>9209,6</w:t>
      </w:r>
      <w:r w:rsidRPr="008F7EB3">
        <w:rPr>
          <w:szCs w:val="28"/>
        </w:rPr>
        <w:t xml:space="preserve"> </w:t>
      </w:r>
      <w:proofErr w:type="spellStart"/>
      <w:r w:rsidRPr="008F7EB3">
        <w:rPr>
          <w:szCs w:val="28"/>
        </w:rPr>
        <w:t>тыс</w:t>
      </w:r>
      <w:proofErr w:type="gramStart"/>
      <w:r w:rsidRPr="008F7EB3">
        <w:rPr>
          <w:szCs w:val="28"/>
        </w:rPr>
        <w:t>.р</w:t>
      </w:r>
      <w:proofErr w:type="gramEnd"/>
      <w:r w:rsidRPr="008F7EB3">
        <w:rPr>
          <w:szCs w:val="28"/>
        </w:rPr>
        <w:t>уб</w:t>
      </w:r>
      <w:proofErr w:type="spellEnd"/>
      <w:r w:rsidR="003501A4">
        <w:rPr>
          <w:szCs w:val="28"/>
        </w:rPr>
        <w:t>.</w:t>
      </w:r>
      <w:r w:rsidRPr="008F7EB3">
        <w:rPr>
          <w:szCs w:val="28"/>
        </w:rPr>
        <w:t xml:space="preserve"> </w:t>
      </w:r>
    </w:p>
    <w:p w:rsidR="003501A4" w:rsidRPr="008F7EB3" w:rsidRDefault="003501A4" w:rsidP="003501A4">
      <w:pPr>
        <w:pStyle w:val="a5"/>
        <w:rPr>
          <w:szCs w:val="28"/>
        </w:rPr>
      </w:pPr>
      <w:r w:rsidRPr="008F7EB3">
        <w:rPr>
          <w:szCs w:val="28"/>
        </w:rPr>
        <w:t>- резервный  фонд на 2018</w:t>
      </w:r>
      <w:r w:rsidR="0032480F">
        <w:rPr>
          <w:szCs w:val="28"/>
        </w:rPr>
        <w:t xml:space="preserve"> </w:t>
      </w:r>
      <w:r w:rsidRPr="008F7EB3">
        <w:rPr>
          <w:szCs w:val="28"/>
        </w:rPr>
        <w:t>-</w:t>
      </w:r>
      <w:r w:rsidR="0032480F">
        <w:rPr>
          <w:szCs w:val="28"/>
        </w:rPr>
        <w:t xml:space="preserve"> </w:t>
      </w:r>
      <w:r w:rsidRPr="008F7EB3">
        <w:rPr>
          <w:szCs w:val="28"/>
        </w:rPr>
        <w:t>2020</w:t>
      </w:r>
      <w:r>
        <w:rPr>
          <w:szCs w:val="28"/>
        </w:rPr>
        <w:t xml:space="preserve"> </w:t>
      </w:r>
      <w:r w:rsidR="0063508E">
        <w:rPr>
          <w:szCs w:val="28"/>
        </w:rPr>
        <w:t>годы</w:t>
      </w:r>
      <w:r w:rsidRPr="008F7EB3">
        <w:rPr>
          <w:szCs w:val="28"/>
        </w:rPr>
        <w:t xml:space="preserve">  в сумме </w:t>
      </w:r>
      <w:r>
        <w:rPr>
          <w:szCs w:val="28"/>
        </w:rPr>
        <w:t>90,0</w:t>
      </w:r>
      <w:r w:rsidRPr="008F7EB3">
        <w:rPr>
          <w:szCs w:val="28"/>
        </w:rPr>
        <w:t xml:space="preserve"> </w:t>
      </w:r>
      <w:proofErr w:type="spellStart"/>
      <w:r w:rsidRPr="008F7EB3">
        <w:rPr>
          <w:szCs w:val="28"/>
        </w:rPr>
        <w:t>тыс</w:t>
      </w:r>
      <w:proofErr w:type="gramStart"/>
      <w:r w:rsidRPr="008F7EB3">
        <w:rPr>
          <w:szCs w:val="28"/>
        </w:rPr>
        <w:t>.р</w:t>
      </w:r>
      <w:proofErr w:type="gramEnd"/>
      <w:r w:rsidRPr="008F7EB3">
        <w:rPr>
          <w:szCs w:val="28"/>
        </w:rPr>
        <w:t>уб</w:t>
      </w:r>
      <w:proofErr w:type="spellEnd"/>
      <w:r w:rsidRPr="008F7EB3">
        <w:rPr>
          <w:szCs w:val="28"/>
        </w:rPr>
        <w:t>.</w:t>
      </w:r>
      <w:r w:rsidR="0063508E">
        <w:rPr>
          <w:szCs w:val="28"/>
        </w:rPr>
        <w:t xml:space="preserve"> </w:t>
      </w:r>
      <w:r w:rsidR="0063508E" w:rsidRPr="008F7EB3">
        <w:rPr>
          <w:szCs w:val="28"/>
        </w:rPr>
        <w:t>на каждый год</w:t>
      </w:r>
      <w:r w:rsidR="0063508E">
        <w:rPr>
          <w:szCs w:val="28"/>
        </w:rPr>
        <w:t>;</w:t>
      </w:r>
    </w:p>
    <w:p w:rsidR="009F7E9C" w:rsidRPr="008F7EB3" w:rsidRDefault="009F7E9C" w:rsidP="009F7E9C">
      <w:pPr>
        <w:pStyle w:val="a5"/>
        <w:rPr>
          <w:szCs w:val="28"/>
        </w:rPr>
      </w:pPr>
      <w:r w:rsidRPr="008F7EB3">
        <w:rPr>
          <w:szCs w:val="28"/>
        </w:rPr>
        <w:t xml:space="preserve">- другие общегосударственные вопросы (уплата членских взносов в Совет муниципальных образований города Москвы) на 2018-2020 </w:t>
      </w:r>
      <w:r w:rsidR="0063508E">
        <w:rPr>
          <w:szCs w:val="28"/>
        </w:rPr>
        <w:t>годы</w:t>
      </w:r>
      <w:r w:rsidRPr="008F7EB3">
        <w:rPr>
          <w:szCs w:val="28"/>
        </w:rPr>
        <w:t xml:space="preserve">  в сумме </w:t>
      </w:r>
      <w:r w:rsidR="003501A4">
        <w:rPr>
          <w:szCs w:val="28"/>
        </w:rPr>
        <w:t>4</w:t>
      </w:r>
      <w:r>
        <w:rPr>
          <w:szCs w:val="28"/>
        </w:rPr>
        <w:t>3,1</w:t>
      </w:r>
      <w:r w:rsidRPr="008F7EB3">
        <w:rPr>
          <w:szCs w:val="28"/>
        </w:rPr>
        <w:t xml:space="preserve"> тыс. руб. на каждый год; </w:t>
      </w:r>
    </w:p>
    <w:p w:rsidR="009F7E9C" w:rsidRPr="008F7EB3" w:rsidRDefault="009F7E9C" w:rsidP="009F7E9C">
      <w:pPr>
        <w:pStyle w:val="a5"/>
        <w:rPr>
          <w:bCs/>
          <w:szCs w:val="28"/>
        </w:rPr>
      </w:pPr>
      <w:r w:rsidRPr="008F7EB3">
        <w:rPr>
          <w:szCs w:val="28"/>
        </w:rPr>
        <w:tab/>
      </w:r>
      <w:r w:rsidRPr="008F7EB3">
        <w:rPr>
          <w:b/>
          <w:szCs w:val="28"/>
        </w:rPr>
        <w:t> </w:t>
      </w:r>
      <w:r w:rsidRPr="008F7EB3">
        <w:rPr>
          <w:szCs w:val="28"/>
        </w:rPr>
        <w:t xml:space="preserve">2. </w:t>
      </w:r>
      <w:r w:rsidR="003501A4" w:rsidRPr="008F7EB3">
        <w:rPr>
          <w:szCs w:val="28"/>
        </w:rPr>
        <w:t xml:space="preserve">Другие вопросы в области </w:t>
      </w:r>
      <w:r w:rsidR="003501A4">
        <w:rPr>
          <w:szCs w:val="28"/>
        </w:rPr>
        <w:t>культуры и кинематографии</w:t>
      </w:r>
      <w:r w:rsidR="003501A4" w:rsidRPr="008F7EB3">
        <w:rPr>
          <w:szCs w:val="28"/>
        </w:rPr>
        <w:t xml:space="preserve">  на 2018-2020 </w:t>
      </w:r>
      <w:r w:rsidR="0063508E">
        <w:rPr>
          <w:szCs w:val="28"/>
        </w:rPr>
        <w:t>годы</w:t>
      </w:r>
      <w:r w:rsidR="003501A4" w:rsidRPr="008F7EB3">
        <w:rPr>
          <w:szCs w:val="28"/>
        </w:rPr>
        <w:t xml:space="preserve"> в сумме </w:t>
      </w:r>
      <w:r w:rsidR="003501A4">
        <w:rPr>
          <w:szCs w:val="28"/>
        </w:rPr>
        <w:t>825,8 тыс. руб. на каждый год</w:t>
      </w:r>
      <w:r w:rsidR="0063508E">
        <w:rPr>
          <w:szCs w:val="28"/>
        </w:rPr>
        <w:t>;</w:t>
      </w:r>
    </w:p>
    <w:p w:rsidR="009F7E9C" w:rsidRPr="008F7EB3" w:rsidRDefault="003501A4" w:rsidP="009F7E9C">
      <w:pPr>
        <w:pStyle w:val="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3</w:t>
      </w:r>
      <w:r w:rsidR="009F7E9C" w:rsidRPr="008F7EB3">
        <w:rPr>
          <w:b w:val="0"/>
          <w:szCs w:val="28"/>
        </w:rPr>
        <w:t>. Пенсионное обеспечение  на 2018</w:t>
      </w:r>
      <w:r>
        <w:rPr>
          <w:b w:val="0"/>
          <w:szCs w:val="28"/>
        </w:rPr>
        <w:t xml:space="preserve"> </w:t>
      </w:r>
      <w:r w:rsidR="009F7E9C" w:rsidRPr="008F7EB3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="009F7E9C" w:rsidRPr="008F7EB3">
        <w:rPr>
          <w:b w:val="0"/>
          <w:szCs w:val="28"/>
        </w:rPr>
        <w:t xml:space="preserve">2020 </w:t>
      </w:r>
      <w:r w:rsidR="0063508E">
        <w:rPr>
          <w:b w:val="0"/>
          <w:szCs w:val="28"/>
        </w:rPr>
        <w:t>годы</w:t>
      </w:r>
      <w:r w:rsidR="009F7E9C" w:rsidRPr="008F7EB3">
        <w:rPr>
          <w:b w:val="0"/>
          <w:szCs w:val="28"/>
        </w:rPr>
        <w:t xml:space="preserve">  в сумме </w:t>
      </w:r>
      <w:r>
        <w:rPr>
          <w:b w:val="0"/>
          <w:szCs w:val="28"/>
        </w:rPr>
        <w:t>526</w:t>
      </w:r>
      <w:r w:rsidR="009F7E9C" w:rsidRPr="008F7EB3">
        <w:rPr>
          <w:b w:val="0"/>
          <w:szCs w:val="28"/>
        </w:rPr>
        <w:t xml:space="preserve">,0 </w:t>
      </w:r>
      <w:proofErr w:type="spellStart"/>
      <w:r w:rsidR="009F7E9C" w:rsidRPr="008F7EB3">
        <w:rPr>
          <w:b w:val="0"/>
          <w:szCs w:val="28"/>
        </w:rPr>
        <w:t>тыс</w:t>
      </w:r>
      <w:proofErr w:type="gramStart"/>
      <w:r w:rsidR="009F7E9C" w:rsidRPr="008F7EB3">
        <w:rPr>
          <w:b w:val="0"/>
          <w:szCs w:val="28"/>
        </w:rPr>
        <w:t>.р</w:t>
      </w:r>
      <w:proofErr w:type="gramEnd"/>
      <w:r w:rsidR="009F7E9C" w:rsidRPr="008F7EB3">
        <w:rPr>
          <w:b w:val="0"/>
          <w:szCs w:val="28"/>
        </w:rPr>
        <w:t>уб</w:t>
      </w:r>
      <w:proofErr w:type="spellEnd"/>
      <w:r w:rsidR="009F7E9C" w:rsidRPr="008F7EB3">
        <w:rPr>
          <w:b w:val="0"/>
          <w:szCs w:val="28"/>
        </w:rPr>
        <w:t>. (доплата к пенсии муниципальным служащим)</w:t>
      </w:r>
      <w:r>
        <w:rPr>
          <w:b w:val="0"/>
          <w:szCs w:val="28"/>
        </w:rPr>
        <w:t xml:space="preserve"> на каждый год</w:t>
      </w:r>
      <w:r w:rsidR="009F7E9C" w:rsidRPr="008F7EB3">
        <w:rPr>
          <w:b w:val="0"/>
          <w:szCs w:val="28"/>
        </w:rPr>
        <w:t>.</w:t>
      </w:r>
    </w:p>
    <w:p w:rsidR="009F7E9C" w:rsidRPr="008F7EB3" w:rsidRDefault="003501A4" w:rsidP="009F7E9C">
      <w:pPr>
        <w:pStyle w:val="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9F7E9C" w:rsidRPr="008F7EB3">
        <w:rPr>
          <w:b w:val="0"/>
          <w:szCs w:val="28"/>
        </w:rPr>
        <w:t>. Другие вопросы в области  социальной политики на 2018</w:t>
      </w:r>
      <w:r>
        <w:rPr>
          <w:b w:val="0"/>
          <w:szCs w:val="28"/>
        </w:rPr>
        <w:t xml:space="preserve"> </w:t>
      </w:r>
      <w:r w:rsidR="009F7E9C" w:rsidRPr="008F7EB3">
        <w:rPr>
          <w:b w:val="0"/>
          <w:szCs w:val="28"/>
        </w:rPr>
        <w:t>-</w:t>
      </w:r>
      <w:r>
        <w:rPr>
          <w:b w:val="0"/>
          <w:szCs w:val="28"/>
        </w:rPr>
        <w:t xml:space="preserve"> </w:t>
      </w:r>
      <w:r w:rsidR="009F7E9C" w:rsidRPr="008F7EB3">
        <w:rPr>
          <w:b w:val="0"/>
          <w:szCs w:val="28"/>
        </w:rPr>
        <w:t xml:space="preserve">2020 </w:t>
      </w:r>
      <w:r w:rsidR="0032480F">
        <w:rPr>
          <w:b w:val="0"/>
          <w:szCs w:val="28"/>
        </w:rPr>
        <w:t>годы</w:t>
      </w:r>
      <w:r w:rsidR="009F7E9C" w:rsidRPr="008F7EB3">
        <w:rPr>
          <w:b w:val="0"/>
          <w:szCs w:val="28"/>
        </w:rPr>
        <w:t xml:space="preserve"> в сумме </w:t>
      </w:r>
      <w:r>
        <w:rPr>
          <w:b w:val="0"/>
          <w:szCs w:val="28"/>
        </w:rPr>
        <w:t>530,8</w:t>
      </w:r>
      <w:r w:rsidR="009F7E9C" w:rsidRPr="008F7EB3">
        <w:rPr>
          <w:b w:val="0"/>
          <w:szCs w:val="28"/>
        </w:rPr>
        <w:t xml:space="preserve"> </w:t>
      </w:r>
      <w:proofErr w:type="spellStart"/>
      <w:r w:rsidR="009F7E9C" w:rsidRPr="008F7EB3">
        <w:rPr>
          <w:b w:val="0"/>
          <w:szCs w:val="28"/>
        </w:rPr>
        <w:t>тыс</w:t>
      </w:r>
      <w:proofErr w:type="gramStart"/>
      <w:r w:rsidR="009F7E9C" w:rsidRPr="008F7EB3">
        <w:rPr>
          <w:b w:val="0"/>
          <w:szCs w:val="28"/>
        </w:rPr>
        <w:t>.р</w:t>
      </w:r>
      <w:proofErr w:type="gramEnd"/>
      <w:r w:rsidR="009F7E9C" w:rsidRPr="008F7EB3">
        <w:rPr>
          <w:b w:val="0"/>
          <w:szCs w:val="28"/>
        </w:rPr>
        <w:t>уб</w:t>
      </w:r>
      <w:proofErr w:type="spellEnd"/>
      <w:r w:rsidR="009F7E9C" w:rsidRPr="008F7EB3">
        <w:rPr>
          <w:b w:val="0"/>
          <w:szCs w:val="28"/>
        </w:rPr>
        <w:t>. (социальные гарантии муниципальным служащим, вышедшим на пенсию -</w:t>
      </w:r>
      <w:r w:rsidR="009F7E9C" w:rsidRPr="008F7EB3">
        <w:t xml:space="preserve"> </w:t>
      </w:r>
      <w:r w:rsidR="009F7E9C" w:rsidRPr="008F7EB3">
        <w:rPr>
          <w:b w:val="0"/>
          <w:szCs w:val="28"/>
        </w:rPr>
        <w:t>компенсационные выплаты за неиспользованную санаторно-курортную путевку</w:t>
      </w:r>
      <w:r>
        <w:rPr>
          <w:b w:val="0"/>
          <w:szCs w:val="28"/>
        </w:rPr>
        <w:t xml:space="preserve"> и</w:t>
      </w:r>
      <w:r w:rsidR="009F7E9C" w:rsidRPr="008F7EB3">
        <w:rPr>
          <w:b w:val="0"/>
          <w:szCs w:val="28"/>
        </w:rPr>
        <w:t xml:space="preserve"> медицинское обслуживание)</w:t>
      </w:r>
      <w:r>
        <w:rPr>
          <w:b w:val="0"/>
          <w:szCs w:val="28"/>
        </w:rPr>
        <w:t xml:space="preserve"> на каждый год</w:t>
      </w:r>
      <w:r w:rsidR="0063508E">
        <w:rPr>
          <w:b w:val="0"/>
          <w:szCs w:val="28"/>
        </w:rPr>
        <w:t>;</w:t>
      </w:r>
    </w:p>
    <w:p w:rsidR="003501A4" w:rsidRDefault="003501A4" w:rsidP="003501A4">
      <w:pPr>
        <w:pStyle w:val="a5"/>
        <w:ind w:firstLine="708"/>
        <w:rPr>
          <w:bCs/>
          <w:szCs w:val="28"/>
        </w:rPr>
      </w:pPr>
      <w:r>
        <w:rPr>
          <w:szCs w:val="28"/>
        </w:rPr>
        <w:t>5</w:t>
      </w:r>
      <w:r w:rsidRPr="008F7EB3">
        <w:rPr>
          <w:szCs w:val="28"/>
        </w:rPr>
        <w:t xml:space="preserve">.  Периодическая печать и издательства </w:t>
      </w:r>
      <w:r w:rsidRPr="008F7EB3">
        <w:rPr>
          <w:bCs/>
          <w:szCs w:val="28"/>
        </w:rPr>
        <w:t xml:space="preserve"> на 2018</w:t>
      </w:r>
      <w:r>
        <w:rPr>
          <w:bCs/>
          <w:szCs w:val="28"/>
        </w:rPr>
        <w:t xml:space="preserve"> </w:t>
      </w:r>
      <w:r w:rsidRPr="008F7EB3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8F7EB3">
        <w:rPr>
          <w:bCs/>
          <w:szCs w:val="28"/>
        </w:rPr>
        <w:t xml:space="preserve">2020 </w:t>
      </w:r>
      <w:r w:rsidR="0063508E">
        <w:rPr>
          <w:bCs/>
          <w:szCs w:val="28"/>
        </w:rPr>
        <w:t>годы</w:t>
      </w:r>
      <w:r w:rsidRPr="008F7EB3">
        <w:rPr>
          <w:bCs/>
          <w:szCs w:val="28"/>
        </w:rPr>
        <w:t xml:space="preserve"> в сумме </w:t>
      </w:r>
      <w:r>
        <w:rPr>
          <w:bCs/>
          <w:szCs w:val="28"/>
        </w:rPr>
        <w:t>16</w:t>
      </w:r>
      <w:r w:rsidRPr="008F7EB3">
        <w:rPr>
          <w:bCs/>
          <w:szCs w:val="28"/>
        </w:rPr>
        <w:t>0,0 тыс. руб. на каждый год  (расходы   на   информирование  жителей о  деятельности органов местного самоуправления через средства  массовой  информации:   на публикации  нормативных  правовых  актов  органов местного самоуправления).</w:t>
      </w:r>
    </w:p>
    <w:p w:rsidR="009C3B1B" w:rsidRPr="008F7EB3" w:rsidRDefault="009C3B1B" w:rsidP="003501A4">
      <w:pPr>
        <w:pStyle w:val="a5"/>
        <w:ind w:firstLine="708"/>
        <w:rPr>
          <w:bCs/>
          <w:szCs w:val="28"/>
        </w:rPr>
      </w:pPr>
      <w:r>
        <w:rPr>
          <w:bCs/>
          <w:szCs w:val="28"/>
        </w:rPr>
        <w:t xml:space="preserve">6. Другие вопросы в области средств массовой информации на 2018 – 2020 годы </w:t>
      </w:r>
      <w:r w:rsidR="0063508E">
        <w:rPr>
          <w:bCs/>
          <w:szCs w:val="28"/>
        </w:rPr>
        <w:t xml:space="preserve">в сумме </w:t>
      </w:r>
      <w:r>
        <w:rPr>
          <w:bCs/>
          <w:szCs w:val="28"/>
        </w:rPr>
        <w:t xml:space="preserve">76,8 </w:t>
      </w:r>
      <w:proofErr w:type="spellStart"/>
      <w:r>
        <w:rPr>
          <w:bCs/>
          <w:szCs w:val="28"/>
        </w:rPr>
        <w:t>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</w:t>
      </w:r>
      <w:proofErr w:type="spellEnd"/>
      <w:r>
        <w:rPr>
          <w:bCs/>
          <w:szCs w:val="28"/>
        </w:rPr>
        <w:t>. на каждый год</w:t>
      </w:r>
      <w:r w:rsidR="0032480F">
        <w:rPr>
          <w:bCs/>
          <w:szCs w:val="28"/>
        </w:rPr>
        <w:t xml:space="preserve"> (</w:t>
      </w:r>
      <w:r>
        <w:rPr>
          <w:bCs/>
          <w:szCs w:val="28"/>
        </w:rPr>
        <w:t xml:space="preserve">расходы на продление хостинга и обслуживание </w:t>
      </w:r>
      <w:proofErr w:type="spellStart"/>
      <w:r>
        <w:rPr>
          <w:bCs/>
          <w:szCs w:val="28"/>
        </w:rPr>
        <w:t>вэб</w:t>
      </w:r>
      <w:proofErr w:type="spellEnd"/>
      <w:r>
        <w:rPr>
          <w:bCs/>
          <w:szCs w:val="28"/>
        </w:rPr>
        <w:t>-сайта муниципального округа Капотня</w:t>
      </w:r>
      <w:r w:rsidR="0032480F">
        <w:rPr>
          <w:bCs/>
          <w:szCs w:val="28"/>
        </w:rPr>
        <w:t>)</w:t>
      </w:r>
      <w:r>
        <w:rPr>
          <w:bCs/>
          <w:szCs w:val="28"/>
        </w:rPr>
        <w:t>.</w:t>
      </w:r>
    </w:p>
    <w:p w:rsidR="009F7E9C" w:rsidRPr="000A6EAA" w:rsidRDefault="009F7E9C" w:rsidP="009F7E9C">
      <w:pPr>
        <w:pStyle w:val="a3"/>
        <w:jc w:val="both"/>
        <w:rPr>
          <w:color w:val="FF0000"/>
        </w:rPr>
      </w:pPr>
    </w:p>
    <w:p w:rsidR="004D697F" w:rsidRDefault="004D697F" w:rsidP="004D697F">
      <w:pPr>
        <w:pStyle w:val="ab"/>
      </w:pPr>
      <w:r>
        <w:t>Среднесрочный финансовый план</w:t>
      </w:r>
    </w:p>
    <w:p w:rsidR="004D697F" w:rsidRDefault="00AC71BF" w:rsidP="004D697F">
      <w:pPr>
        <w:pStyle w:val="ab"/>
      </w:pPr>
      <w:r>
        <w:t>м</w:t>
      </w:r>
      <w:r w:rsidR="004D697F">
        <w:t>униципального округа Капотня</w:t>
      </w:r>
    </w:p>
    <w:p w:rsidR="004D697F" w:rsidRDefault="009E3F7F" w:rsidP="004D697F">
      <w:pPr>
        <w:pStyle w:val="ab"/>
      </w:pPr>
      <w:r>
        <w:t>н</w:t>
      </w:r>
      <w:r w:rsidR="004D697F">
        <w:t>а 2018 год и плановый период 2019 и 2020 годов</w:t>
      </w:r>
    </w:p>
    <w:p w:rsidR="004D697F" w:rsidRPr="004D697F" w:rsidRDefault="004D697F" w:rsidP="004D697F">
      <w:pPr>
        <w:pStyle w:val="2"/>
        <w:keepLines w:val="0"/>
        <w:numPr>
          <w:ilvl w:val="0"/>
          <w:numId w:val="3"/>
        </w:numPr>
        <w:spacing w:before="0"/>
        <w:ind w:left="0" w:firstLine="708"/>
        <w:jc w:val="both"/>
        <w:rPr>
          <w:b w:val="0"/>
          <w:color w:val="auto"/>
          <w:sz w:val="28"/>
        </w:rPr>
      </w:pPr>
      <w:r w:rsidRPr="004D697F">
        <w:rPr>
          <w:b w:val="0"/>
          <w:color w:val="auto"/>
          <w:sz w:val="28"/>
        </w:rPr>
        <w:t>Основные параметры проекта бюджета</w:t>
      </w:r>
      <w:r w:rsidRPr="004D697F">
        <w:rPr>
          <w:b w:val="0"/>
          <w:bCs w:val="0"/>
          <w:i/>
          <w:iCs/>
          <w:color w:val="auto"/>
          <w:sz w:val="28"/>
        </w:rPr>
        <w:t xml:space="preserve"> </w:t>
      </w:r>
      <w:r w:rsidRPr="004D697F">
        <w:rPr>
          <w:b w:val="0"/>
          <w:color w:val="auto"/>
          <w:sz w:val="28"/>
        </w:rPr>
        <w:t>муниципального округа Капотня на 2018 год и плановый период 2019 и 2020 годов</w:t>
      </w:r>
      <w:r>
        <w:rPr>
          <w:b w:val="0"/>
          <w:color w:val="auto"/>
          <w:sz w:val="28"/>
        </w:rPr>
        <w:t>.</w:t>
      </w:r>
    </w:p>
    <w:p w:rsidR="004D697F" w:rsidRPr="00DA23D1" w:rsidRDefault="004D697F" w:rsidP="004D697F">
      <w:pPr>
        <w:jc w:val="right"/>
      </w:pPr>
      <w:r w:rsidRPr="00DA23D1">
        <w:t>(</w:t>
      </w:r>
      <w:proofErr w:type="spellStart"/>
      <w:r w:rsidRPr="00DA23D1">
        <w:t>тыс</w:t>
      </w:r>
      <w:proofErr w:type="gramStart"/>
      <w:r w:rsidRPr="00DA23D1">
        <w:t>.р</w:t>
      </w:r>
      <w:proofErr w:type="gramEnd"/>
      <w:r w:rsidRPr="00DA23D1">
        <w:t>ублей</w:t>
      </w:r>
      <w:proofErr w:type="spellEnd"/>
      <w:r w:rsidRPr="00DA23D1">
        <w:t>)</w:t>
      </w:r>
    </w:p>
    <w:tbl>
      <w:tblPr>
        <w:tblW w:w="10200" w:type="dxa"/>
        <w:tblInd w:w="-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1841"/>
        <w:gridCol w:w="1842"/>
        <w:gridCol w:w="1700"/>
      </w:tblGrid>
      <w:tr w:rsidR="004D697F" w:rsidTr="004D697F">
        <w:trPr>
          <w:cantSplit/>
          <w:trHeight w:val="20"/>
          <w:tblHeader/>
        </w:trPr>
        <w:tc>
          <w:tcPr>
            <w:tcW w:w="4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Default="004D697F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 </w:t>
            </w:r>
          </w:p>
        </w:tc>
        <w:tc>
          <w:tcPr>
            <w:tcW w:w="1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4D697F" w:rsidRDefault="004D697F" w:rsidP="004D697F">
            <w:pPr>
              <w:jc w:val="center"/>
              <w:rPr>
                <w:bCs/>
                <w:iCs/>
              </w:rPr>
            </w:pPr>
            <w:r w:rsidRPr="004D697F">
              <w:rPr>
                <w:bCs/>
                <w:iCs/>
              </w:rPr>
              <w:t>2018 год</w:t>
            </w:r>
          </w:p>
        </w:tc>
        <w:tc>
          <w:tcPr>
            <w:tcW w:w="3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D697F" w:rsidRPr="004D697F" w:rsidRDefault="004D697F">
            <w:pPr>
              <w:jc w:val="center"/>
              <w:rPr>
                <w:bCs/>
                <w:iCs/>
              </w:rPr>
            </w:pPr>
            <w:r w:rsidRPr="004D697F">
              <w:rPr>
                <w:bCs/>
                <w:iCs/>
              </w:rPr>
              <w:t>Плановый период</w:t>
            </w:r>
          </w:p>
        </w:tc>
      </w:tr>
      <w:tr w:rsidR="004D697F" w:rsidTr="004D697F">
        <w:trPr>
          <w:cantSplit/>
          <w:trHeight w:val="20"/>
          <w:tblHeader/>
        </w:trPr>
        <w:tc>
          <w:tcPr>
            <w:tcW w:w="4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97F" w:rsidRDefault="004D697F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97F" w:rsidRPr="004D697F" w:rsidRDefault="004D697F">
            <w:pPr>
              <w:rPr>
                <w:bCs/>
                <w:i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4D697F" w:rsidRDefault="004D697F" w:rsidP="004D697F">
            <w:pPr>
              <w:jc w:val="center"/>
              <w:rPr>
                <w:bCs/>
                <w:iCs/>
              </w:rPr>
            </w:pPr>
            <w:r w:rsidRPr="004D697F">
              <w:rPr>
                <w:bCs/>
                <w:iCs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4D697F" w:rsidRDefault="004D697F" w:rsidP="004D697F">
            <w:pPr>
              <w:jc w:val="center"/>
              <w:rPr>
                <w:bCs/>
                <w:iCs/>
              </w:rPr>
            </w:pPr>
            <w:r w:rsidRPr="004D697F">
              <w:rPr>
                <w:bCs/>
                <w:iCs/>
              </w:rPr>
              <w:t>2020 год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pPr>
              <w:rPr>
                <w:b/>
                <w:bCs/>
              </w:rPr>
            </w:pPr>
            <w:r w:rsidRPr="004D697F">
              <w:rPr>
                <w:b/>
                <w:bCs/>
              </w:rPr>
              <w:t>1. Финансовые ресурсы - всего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13268,6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13268,6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13268,6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r w:rsidRPr="004D697F">
              <w:t>в том числе: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pPr>
              <w:rPr>
                <w:b/>
                <w:bCs/>
              </w:rPr>
            </w:pPr>
            <w:r w:rsidRPr="004D697F">
              <w:rPr>
                <w:b/>
                <w:bCs/>
              </w:rPr>
              <w:t>Собственные доходы бюджета - всего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r w:rsidRPr="004D697F">
              <w:t>в том числе: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r w:rsidRPr="004D697F">
              <w:t>Налоговые доходы - всего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r w:rsidRPr="004D697F">
              <w:t>в том числе: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</w:pP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pPr>
              <w:rPr>
                <w:i/>
              </w:rPr>
            </w:pPr>
            <w:r w:rsidRPr="004D697F">
              <w:rPr>
                <w:i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Cs/>
              </w:rPr>
            </w:pPr>
            <w:r>
              <w:rPr>
                <w:bCs/>
              </w:rPr>
              <w:t>13268,6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r w:rsidRPr="004D697F">
              <w:t>Неналоговые доходы - всего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0FE2A5" wp14:editId="6976A563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20955</wp:posOffset>
                      </wp:positionV>
                      <wp:extent cx="45085" cy="45085"/>
                      <wp:effectExtent l="6350" t="11430" r="5715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87.5pt;margin-top:1.65pt;width:3.5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"/>
                  </w:pict>
                </mc:Fallback>
              </mc:AlternateContent>
            </w:r>
            <w:r w:rsidRPr="004D697F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t>0,0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pPr>
              <w:rPr>
                <w:i/>
              </w:rPr>
            </w:pPr>
            <w:r w:rsidRPr="004D697F">
              <w:rPr>
                <w:i/>
              </w:rPr>
              <w:t>в том числе: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  <w:rPr>
                <w:i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4D697F" w:rsidRDefault="004D697F">
            <w:pPr>
              <w:jc w:val="center"/>
              <w:rPr>
                <w:i/>
              </w:rPr>
            </w:pP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32480F" w:rsidRDefault="004D697F">
            <w:r w:rsidRPr="0032480F">
              <w:t>прочие 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32480F" w:rsidRDefault="004D697F">
            <w:pPr>
              <w:jc w:val="center"/>
            </w:pPr>
            <w:r w:rsidRPr="0032480F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32480F" w:rsidRDefault="004D697F">
            <w:pPr>
              <w:jc w:val="center"/>
            </w:pPr>
            <w:r w:rsidRPr="0032480F"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32480F" w:rsidRDefault="004D697F">
            <w:pPr>
              <w:jc w:val="center"/>
            </w:pPr>
            <w:r w:rsidRPr="0032480F">
              <w:t>0,0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pPr>
              <w:jc w:val="both"/>
              <w:rPr>
                <w:b/>
                <w:bCs/>
              </w:rPr>
            </w:pPr>
            <w:r w:rsidRPr="004D697F">
              <w:rPr>
                <w:b/>
                <w:bCs/>
              </w:rPr>
              <w:t>Субсидии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t>0,0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t>0,0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pPr>
              <w:rPr>
                <w:bCs/>
              </w:rPr>
            </w:pPr>
            <w:r w:rsidRPr="004D697F">
              <w:rPr>
                <w:bCs/>
              </w:rPr>
              <w:t>Дотации на выравнивание уровня минимальной бюджетной обеспеченности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32480F" w:rsidRDefault="004D697F">
            <w:pPr>
              <w:jc w:val="center"/>
              <w:rPr>
                <w:bCs/>
              </w:rPr>
            </w:pPr>
            <w:r w:rsidRPr="0032480F">
              <w:rPr>
                <w:bCs/>
              </w:rPr>
              <w:t>0</w:t>
            </w:r>
            <w:r w:rsidR="0032480F"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32480F" w:rsidRDefault="004D697F">
            <w:pPr>
              <w:jc w:val="center"/>
              <w:rPr>
                <w:bCs/>
              </w:rPr>
            </w:pPr>
            <w:r w:rsidRPr="0032480F">
              <w:rPr>
                <w:bCs/>
              </w:rPr>
              <w:t>0</w:t>
            </w:r>
            <w:r w:rsidR="0032480F">
              <w:rPr>
                <w:bCs/>
              </w:rPr>
              <w:t>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32480F" w:rsidRDefault="004D697F">
            <w:pPr>
              <w:jc w:val="center"/>
              <w:rPr>
                <w:bCs/>
              </w:rPr>
            </w:pPr>
            <w:r w:rsidRPr="0032480F">
              <w:rPr>
                <w:bCs/>
              </w:rPr>
              <w:t>0</w:t>
            </w:r>
            <w:r w:rsidR="0032480F">
              <w:rPr>
                <w:bCs/>
              </w:rPr>
              <w:t>,0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32480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2. </w:t>
            </w:r>
            <w:r w:rsidR="004D697F" w:rsidRPr="004D697F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0</w:t>
            </w:r>
            <w:r w:rsidR="0032480F">
              <w:rPr>
                <w:b/>
                <w:bCs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0</w:t>
            </w:r>
            <w:r w:rsidR="0032480F">
              <w:rPr>
                <w:b/>
                <w:bCs/>
              </w:rPr>
              <w:t>,0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0</w:t>
            </w:r>
            <w:r w:rsidR="0032480F">
              <w:rPr>
                <w:b/>
                <w:bCs/>
              </w:rPr>
              <w:t>,0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r w:rsidRPr="004D697F">
              <w:t xml:space="preserve">изменение остатков средств бюджета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t>0</w:t>
            </w:r>
            <w:r w:rsidR="0032480F"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t>0</w:t>
            </w:r>
            <w:r w:rsidR="0032480F">
              <w:t>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>
            <w:pPr>
              <w:jc w:val="center"/>
            </w:pPr>
            <w:r w:rsidRPr="004D697F">
              <w:t>0</w:t>
            </w:r>
            <w:r w:rsidR="0032480F">
              <w:t>,0</w:t>
            </w:r>
          </w:p>
        </w:tc>
      </w:tr>
      <w:tr w:rsidR="004D697F" w:rsidTr="004D697F">
        <w:trPr>
          <w:trHeight w:val="20"/>
        </w:trPr>
        <w:tc>
          <w:tcPr>
            <w:tcW w:w="4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4D697F" w:rsidRDefault="004D697F">
            <w:pPr>
              <w:rPr>
                <w:b/>
                <w:bCs/>
              </w:rPr>
            </w:pPr>
            <w:r w:rsidRPr="004D697F">
              <w:rPr>
                <w:b/>
                <w:bCs/>
              </w:rPr>
              <w:t>3. Расходные обязательства - всего</w:t>
            </w: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13268,6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13268,6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4D697F" w:rsidRDefault="004D697F" w:rsidP="006C2321">
            <w:pPr>
              <w:jc w:val="center"/>
              <w:rPr>
                <w:b/>
                <w:bCs/>
              </w:rPr>
            </w:pPr>
            <w:r w:rsidRPr="004D697F">
              <w:rPr>
                <w:b/>
                <w:bCs/>
              </w:rPr>
              <w:t>13268,6</w:t>
            </w:r>
          </w:p>
        </w:tc>
      </w:tr>
    </w:tbl>
    <w:p w:rsidR="00DA23D1" w:rsidRDefault="00DA23D1" w:rsidP="004D697F">
      <w:pPr>
        <w:pStyle w:val="a5"/>
      </w:pPr>
    </w:p>
    <w:p w:rsidR="004D697F" w:rsidRDefault="004D697F" w:rsidP="00DA23D1">
      <w:pPr>
        <w:pStyle w:val="a5"/>
        <w:numPr>
          <w:ilvl w:val="0"/>
          <w:numId w:val="3"/>
        </w:numPr>
      </w:pPr>
      <w:r>
        <w:t xml:space="preserve">Основные виды расходных обязательств муниципального округа </w:t>
      </w:r>
    </w:p>
    <w:p w:rsidR="004D697F" w:rsidRDefault="00DA23D1" w:rsidP="004D697F">
      <w:pPr>
        <w:pStyle w:val="a5"/>
      </w:pPr>
      <w:r>
        <w:t>Капотня</w:t>
      </w:r>
      <w:r w:rsidR="004D697F">
        <w:t xml:space="preserve"> на 201</w:t>
      </w:r>
      <w:r>
        <w:t>8</w:t>
      </w:r>
      <w:r w:rsidR="005401EE">
        <w:t xml:space="preserve"> год</w:t>
      </w:r>
      <w:r w:rsidR="004D697F">
        <w:t xml:space="preserve"> и плановый период 201</w:t>
      </w:r>
      <w:r>
        <w:t xml:space="preserve">9 и </w:t>
      </w:r>
      <w:r w:rsidR="004D697F">
        <w:t>20</w:t>
      </w:r>
      <w:r>
        <w:t>20</w:t>
      </w:r>
      <w:r w:rsidR="004D697F">
        <w:t xml:space="preserve"> годов</w:t>
      </w:r>
    </w:p>
    <w:p w:rsidR="004D697F" w:rsidRPr="00DA23D1" w:rsidRDefault="004D697F" w:rsidP="004D697F">
      <w:pPr>
        <w:jc w:val="right"/>
      </w:pPr>
      <w:r w:rsidRPr="00DA23D1">
        <w:t>(</w:t>
      </w:r>
      <w:proofErr w:type="spellStart"/>
      <w:r w:rsidRPr="00DA23D1">
        <w:t>тыс</w:t>
      </w:r>
      <w:proofErr w:type="gramStart"/>
      <w:r w:rsidRPr="00DA23D1">
        <w:t>.р</w:t>
      </w:r>
      <w:proofErr w:type="gramEnd"/>
      <w:r w:rsidRPr="00DA23D1">
        <w:t>ублей</w:t>
      </w:r>
      <w:proofErr w:type="spellEnd"/>
      <w:r w:rsidRPr="00DA23D1">
        <w:t>)</w:t>
      </w:r>
    </w:p>
    <w:tbl>
      <w:tblPr>
        <w:tblW w:w="999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11"/>
        <w:gridCol w:w="698"/>
        <w:gridCol w:w="33"/>
        <w:gridCol w:w="3941"/>
        <w:gridCol w:w="1416"/>
        <w:gridCol w:w="1557"/>
        <w:gridCol w:w="1451"/>
      </w:tblGrid>
      <w:tr w:rsidR="004D697F" w:rsidTr="00EE2A24">
        <w:trPr>
          <w:cantSplit/>
          <w:trHeight w:val="20"/>
          <w:tblHeader/>
          <w:jc w:val="center"/>
        </w:trPr>
        <w:tc>
          <w:tcPr>
            <w:tcW w:w="55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A23D1" w:rsidRDefault="004D697F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Виды расходных обязательств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A23D1" w:rsidRDefault="004D697F" w:rsidP="00DA23D1">
            <w:pPr>
              <w:jc w:val="center"/>
              <w:rPr>
                <w:bCs/>
              </w:rPr>
            </w:pPr>
            <w:r w:rsidRPr="00DA23D1">
              <w:rPr>
                <w:bCs/>
              </w:rPr>
              <w:t>201</w:t>
            </w:r>
            <w:r w:rsidR="00DA23D1">
              <w:rPr>
                <w:bCs/>
              </w:rPr>
              <w:t>8</w:t>
            </w:r>
            <w:r w:rsidRPr="00DA23D1">
              <w:rPr>
                <w:bCs/>
              </w:rPr>
              <w:t xml:space="preserve"> год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A23D1" w:rsidRDefault="004D697F">
            <w:pPr>
              <w:jc w:val="center"/>
              <w:rPr>
                <w:bCs/>
              </w:rPr>
            </w:pPr>
            <w:r w:rsidRPr="00DA23D1">
              <w:rPr>
                <w:bCs/>
              </w:rPr>
              <w:t>Плановый период</w:t>
            </w:r>
          </w:p>
        </w:tc>
      </w:tr>
      <w:tr w:rsidR="004D697F" w:rsidTr="00EE2A24">
        <w:trPr>
          <w:cantSplit/>
          <w:trHeight w:val="20"/>
          <w:tblHeader/>
          <w:jc w:val="center"/>
        </w:trPr>
        <w:tc>
          <w:tcPr>
            <w:tcW w:w="55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7F" w:rsidRPr="00DA23D1" w:rsidRDefault="004D697F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97F" w:rsidRPr="00DA23D1" w:rsidRDefault="004D697F">
            <w:pPr>
              <w:rPr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A23D1" w:rsidRDefault="004D697F" w:rsidP="00DA23D1">
            <w:pPr>
              <w:jc w:val="center"/>
              <w:rPr>
                <w:bCs/>
              </w:rPr>
            </w:pPr>
            <w:r w:rsidRPr="00DA23D1">
              <w:rPr>
                <w:bCs/>
              </w:rPr>
              <w:t>201</w:t>
            </w:r>
            <w:r w:rsidR="00DA23D1">
              <w:rPr>
                <w:bCs/>
              </w:rPr>
              <w:t>9</w:t>
            </w:r>
            <w:r w:rsidRPr="00DA23D1">
              <w:rPr>
                <w:bCs/>
              </w:rPr>
              <w:t xml:space="preserve"> год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A23D1" w:rsidRDefault="004D697F" w:rsidP="00DA23D1">
            <w:pPr>
              <w:jc w:val="center"/>
              <w:rPr>
                <w:bCs/>
              </w:rPr>
            </w:pPr>
            <w:r w:rsidRPr="00DA23D1">
              <w:rPr>
                <w:bCs/>
              </w:rPr>
              <w:t>20</w:t>
            </w:r>
            <w:r w:rsidR="00DA23D1">
              <w:rPr>
                <w:bCs/>
              </w:rPr>
              <w:t xml:space="preserve">20 </w:t>
            </w:r>
            <w:r w:rsidRPr="00DA23D1">
              <w:rPr>
                <w:bCs/>
              </w:rPr>
              <w:t>год</w:t>
            </w:r>
          </w:p>
        </w:tc>
      </w:tr>
      <w:tr w:rsidR="00DA23D1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DA23D1" w:rsidRPr="00DA23D1" w:rsidRDefault="00DA23D1" w:rsidP="00DA23D1">
            <w:pPr>
              <w:rPr>
                <w:b/>
                <w:bCs/>
              </w:rPr>
            </w:pPr>
            <w:r w:rsidRPr="00DA23D1">
              <w:rPr>
                <w:b/>
                <w:bCs/>
              </w:rPr>
              <w:t xml:space="preserve">Расходные обязательства МО </w:t>
            </w:r>
            <w:r>
              <w:rPr>
                <w:b/>
                <w:bCs/>
              </w:rPr>
              <w:t>Капотня,</w:t>
            </w:r>
            <w:r w:rsidRPr="00DA23D1">
              <w:rPr>
                <w:b/>
                <w:bCs/>
              </w:rPr>
              <w:t xml:space="preserve">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A23D1" w:rsidRPr="00DC476F" w:rsidRDefault="00DA23D1" w:rsidP="006C2321">
            <w:pPr>
              <w:jc w:val="center"/>
              <w:rPr>
                <w:b/>
                <w:bCs/>
              </w:rPr>
            </w:pPr>
            <w:r w:rsidRPr="00DC476F">
              <w:rPr>
                <w:b/>
                <w:bCs/>
              </w:rPr>
              <w:t>13268,6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A23D1" w:rsidRPr="00DC476F" w:rsidRDefault="00DA23D1" w:rsidP="006C2321">
            <w:pPr>
              <w:jc w:val="center"/>
              <w:rPr>
                <w:b/>
                <w:bCs/>
              </w:rPr>
            </w:pPr>
            <w:r w:rsidRPr="00DC476F">
              <w:rPr>
                <w:b/>
                <w:bCs/>
              </w:rPr>
              <w:t>13268,6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DA23D1" w:rsidRPr="00DC476F" w:rsidRDefault="00DA23D1" w:rsidP="006C2321">
            <w:pPr>
              <w:jc w:val="center"/>
              <w:rPr>
                <w:b/>
                <w:bCs/>
              </w:rPr>
            </w:pPr>
            <w:r w:rsidRPr="00DC476F">
              <w:rPr>
                <w:b/>
                <w:bCs/>
              </w:rPr>
              <w:t>13268,6</w:t>
            </w:r>
          </w:p>
        </w:tc>
      </w:tr>
      <w:tr w:rsidR="004D697F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5401EE" w:rsidRDefault="006161A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D697F" w:rsidRPr="005401EE">
              <w:rPr>
                <w:i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</w:tr>
      <w:tr w:rsidR="004D697F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>
            <w:pPr>
              <w:rPr>
                <w:b/>
                <w:bCs/>
              </w:rPr>
            </w:pPr>
            <w:r w:rsidRPr="00DA23D1">
              <w:rPr>
                <w:b/>
                <w:bCs/>
              </w:rPr>
              <w:t>Расходные обязательства по функционированию органов власти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  <w:bCs/>
                <w:highlight w:val="yellow"/>
              </w:rPr>
            </w:pPr>
            <w:r w:rsidRPr="00DC476F">
              <w:rPr>
                <w:b/>
                <w:bCs/>
              </w:rPr>
              <w:t>11149,2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  <w:bCs/>
                <w:highlight w:val="yellow"/>
              </w:rPr>
            </w:pPr>
            <w:r w:rsidRPr="00DC476F">
              <w:rPr>
                <w:b/>
                <w:bCs/>
              </w:rPr>
              <w:t>11149,2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  <w:bCs/>
                <w:highlight w:val="yellow"/>
              </w:rPr>
            </w:pPr>
            <w:r w:rsidRPr="00DC476F">
              <w:rPr>
                <w:b/>
                <w:bCs/>
              </w:rPr>
              <w:t>11149,2</w:t>
            </w:r>
          </w:p>
        </w:tc>
      </w:tr>
      <w:tr w:rsidR="004D697F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>
            <w:pPr>
              <w:rPr>
                <w:i/>
              </w:rPr>
            </w:pPr>
            <w:r w:rsidRPr="00DA23D1">
              <w:rPr>
                <w:i/>
              </w:rPr>
              <w:t xml:space="preserve">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</w:tr>
      <w:tr w:rsidR="001409A0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09A0" w:rsidRPr="00DE4FE4" w:rsidRDefault="001409A0">
            <w:r>
              <w:t>Функционирование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Default="001409A0">
            <w:pPr>
              <w:jc w:val="center"/>
            </w:pPr>
            <w:r>
              <w:t>1694,5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Pr="00DA23D1" w:rsidRDefault="001409A0">
            <w:pPr>
              <w:jc w:val="center"/>
            </w:pPr>
            <w:r>
              <w:t>1624,5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Pr="00DA23D1" w:rsidRDefault="001409A0">
            <w:pPr>
              <w:jc w:val="center"/>
            </w:pPr>
            <w:r>
              <w:t>1624,5</w:t>
            </w:r>
          </w:p>
        </w:tc>
      </w:tr>
      <w:tr w:rsidR="001409A0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09A0" w:rsidRPr="00DE4FE4" w:rsidRDefault="001409A0">
            <w: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Default="001409A0">
            <w:pPr>
              <w:jc w:val="center"/>
            </w:pPr>
            <w:r>
              <w:t>182,0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Pr="00DA23D1" w:rsidRDefault="001409A0">
            <w:pPr>
              <w:jc w:val="center"/>
            </w:pPr>
            <w:r>
              <w:t>182,0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Pr="00DA23D1" w:rsidRDefault="001409A0">
            <w:pPr>
              <w:jc w:val="center"/>
            </w:pPr>
            <w:r>
              <w:t>182,0</w:t>
            </w:r>
          </w:p>
        </w:tc>
      </w:tr>
      <w:tr w:rsidR="001409A0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409A0" w:rsidRPr="00DE4FE4" w:rsidRDefault="001409A0">
            <w:r>
              <w:t>Функционирование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Default="001409A0">
            <w:pPr>
              <w:jc w:val="center"/>
            </w:pPr>
            <w:r>
              <w:t>9139,6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Pr="00DA23D1" w:rsidRDefault="001409A0">
            <w:pPr>
              <w:jc w:val="center"/>
            </w:pPr>
            <w:r>
              <w:t>9209,6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409A0" w:rsidRPr="00DA23D1" w:rsidRDefault="001409A0">
            <w:pPr>
              <w:jc w:val="center"/>
            </w:pPr>
            <w:r>
              <w:t>9209,6</w:t>
            </w:r>
          </w:p>
        </w:tc>
      </w:tr>
      <w:tr w:rsidR="004D697F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E4FE4" w:rsidRDefault="004D697F">
            <w:r w:rsidRPr="00DE4FE4"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9E3F7F">
            <w:pPr>
              <w:jc w:val="center"/>
            </w:pPr>
            <w:r>
              <w:t>0</w:t>
            </w:r>
            <w:r w:rsidR="005401EE">
              <w:t>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>
            <w:pPr>
              <w:jc w:val="center"/>
            </w:pPr>
            <w:r w:rsidRPr="00DA23D1">
              <w:t>0</w:t>
            </w:r>
            <w:r w:rsidR="005401EE">
              <w:t>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>
            <w:pPr>
              <w:jc w:val="center"/>
            </w:pPr>
            <w:r w:rsidRPr="00DA23D1">
              <w:t>0</w:t>
            </w:r>
            <w:r w:rsidR="005401EE">
              <w:t>,0</w:t>
            </w:r>
          </w:p>
        </w:tc>
      </w:tr>
      <w:tr w:rsidR="004D697F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E4FE4" w:rsidRDefault="004D697F">
            <w:r w:rsidRPr="00DE4FE4">
              <w:t>Резервный фонд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E4FE4" w:rsidRDefault="009E3F7F">
            <w:pPr>
              <w:jc w:val="center"/>
            </w:pPr>
            <w:r w:rsidRPr="00DE4FE4">
              <w:t>9</w:t>
            </w:r>
            <w:r w:rsidR="004D697F" w:rsidRPr="00DE4FE4"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E4FE4" w:rsidRDefault="009E3F7F">
            <w:pPr>
              <w:jc w:val="center"/>
            </w:pPr>
            <w:r w:rsidRPr="00DE4FE4">
              <w:t>9</w:t>
            </w:r>
            <w:r w:rsidR="004D697F" w:rsidRPr="00DE4FE4"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E4FE4" w:rsidRDefault="009E3F7F">
            <w:pPr>
              <w:jc w:val="center"/>
            </w:pPr>
            <w:r w:rsidRPr="00DE4FE4">
              <w:t>9</w:t>
            </w:r>
            <w:r w:rsidR="004D697F" w:rsidRPr="00DE4FE4">
              <w:t>0,0</w:t>
            </w:r>
          </w:p>
        </w:tc>
      </w:tr>
      <w:tr w:rsidR="004D697F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E4FE4" w:rsidRDefault="004D697F">
            <w:pPr>
              <w:rPr>
                <w:bCs/>
              </w:rPr>
            </w:pPr>
            <w:r w:rsidRPr="00DE4FE4">
              <w:rPr>
                <w:bCs/>
              </w:rPr>
              <w:t>Расходные обязательства по другим общегосударственным вопросам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E4FE4" w:rsidRDefault="009E3F7F">
            <w:pPr>
              <w:jc w:val="center"/>
              <w:rPr>
                <w:bCs/>
              </w:rPr>
            </w:pPr>
            <w:r w:rsidRPr="00DE4FE4">
              <w:rPr>
                <w:bCs/>
              </w:rPr>
              <w:t>43</w:t>
            </w:r>
            <w:r w:rsidR="004D697F" w:rsidRPr="00DE4FE4">
              <w:rPr>
                <w:bCs/>
              </w:rPr>
              <w:t>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E4FE4" w:rsidRDefault="009E3F7F">
            <w:pPr>
              <w:jc w:val="center"/>
              <w:rPr>
                <w:bCs/>
              </w:rPr>
            </w:pPr>
            <w:r w:rsidRPr="00DE4FE4">
              <w:rPr>
                <w:bCs/>
              </w:rPr>
              <w:t>43</w:t>
            </w:r>
            <w:r w:rsidR="004D697F" w:rsidRPr="00DE4FE4">
              <w:rPr>
                <w:bCs/>
              </w:rPr>
              <w:t>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E4FE4" w:rsidRDefault="009E3F7F">
            <w:pPr>
              <w:jc w:val="center"/>
              <w:rPr>
                <w:bCs/>
              </w:rPr>
            </w:pPr>
            <w:r w:rsidRPr="00DE4FE4">
              <w:rPr>
                <w:bCs/>
              </w:rPr>
              <w:t>43</w:t>
            </w:r>
            <w:r w:rsidR="004D697F" w:rsidRPr="00DE4FE4">
              <w:rPr>
                <w:bCs/>
              </w:rPr>
              <w:t>,1</w:t>
            </w:r>
          </w:p>
        </w:tc>
      </w:tr>
      <w:tr w:rsidR="004D697F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6161A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4D697F" w:rsidRPr="00DA23D1">
              <w:rPr>
                <w:i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</w:tr>
      <w:tr w:rsidR="004D697F" w:rsidTr="00EE2A24">
        <w:trPr>
          <w:trHeight w:val="2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>
            <w:pPr>
              <w:rPr>
                <w:i/>
                <w:iCs/>
              </w:rPr>
            </w:pPr>
            <w:r w:rsidRPr="00DA23D1">
              <w:rPr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9E3F7F">
            <w:pPr>
              <w:jc w:val="center"/>
            </w:pPr>
            <w:r>
              <w:t>43,1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1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в Ассоциацию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9E3F7F" w:rsidP="009E3F7F">
            <w:pPr>
              <w:jc w:val="center"/>
            </w:pPr>
            <w:r>
              <w:t>43,1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9E3F7F">
            <w:pPr>
              <w:jc w:val="center"/>
            </w:pPr>
            <w:r>
              <w:t>43</w:t>
            </w:r>
            <w:r w:rsidR="004D697F" w:rsidRPr="00DA23D1">
              <w:t>,1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9E3F7F">
            <w:pPr>
              <w:jc w:val="center"/>
            </w:pPr>
            <w:r>
              <w:t>43</w:t>
            </w:r>
            <w:r w:rsidR="004D697F" w:rsidRPr="00DA23D1">
              <w:t>,1</w:t>
            </w:r>
          </w:p>
        </w:tc>
      </w:tr>
      <w:tr w:rsidR="004D697F" w:rsidTr="00EE2A24">
        <w:trPr>
          <w:trHeight w:val="575"/>
          <w:jc w:val="center"/>
        </w:trPr>
        <w:tc>
          <w:tcPr>
            <w:tcW w:w="5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>
            <w:pPr>
              <w:rPr>
                <w:b/>
              </w:rPr>
            </w:pPr>
            <w:r w:rsidRPr="00DA23D1">
              <w:rPr>
                <w:b/>
              </w:rPr>
              <w:t> Расходные обязательства по разделу «Культура, кинематография»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825,8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825,8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825,8</w:t>
            </w:r>
          </w:p>
        </w:tc>
      </w:tr>
      <w:tr w:rsidR="004D697F" w:rsidTr="00EE2A24">
        <w:trPr>
          <w:trHeight w:val="343"/>
          <w:jc w:val="center"/>
        </w:trPr>
        <w:tc>
          <w:tcPr>
            <w:tcW w:w="5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>
            <w:pPr>
              <w:rPr>
                <w:b/>
              </w:rPr>
            </w:pPr>
            <w:r w:rsidRPr="00DA23D1">
              <w:rPr>
                <w:b/>
              </w:rPr>
              <w:t>Расходные обязательства по разделу «Социальная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1056,8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1056,8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1056,8</w:t>
            </w:r>
          </w:p>
        </w:tc>
      </w:tr>
      <w:tr w:rsidR="000848DC" w:rsidTr="00EE2A24">
        <w:trPr>
          <w:trHeight w:val="343"/>
          <w:jc w:val="center"/>
        </w:trPr>
        <w:tc>
          <w:tcPr>
            <w:tcW w:w="5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48DC" w:rsidRPr="00DA23D1" w:rsidRDefault="006161AA" w:rsidP="00541616">
            <w:pPr>
              <w:rPr>
                <w:b/>
              </w:rPr>
            </w:pPr>
            <w:r>
              <w:rPr>
                <w:i/>
              </w:rPr>
              <w:t xml:space="preserve"> </w:t>
            </w:r>
            <w:r w:rsidR="000848DC" w:rsidRPr="00DA23D1">
              <w:rPr>
                <w:i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48DC" w:rsidRPr="00DC476F" w:rsidRDefault="000848DC">
            <w:pPr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48DC" w:rsidRPr="00DC476F" w:rsidRDefault="000848DC">
            <w:pPr>
              <w:jc w:val="center"/>
              <w:rPr>
                <w:b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48DC" w:rsidRPr="00DC476F" w:rsidRDefault="000848DC">
            <w:pPr>
              <w:jc w:val="center"/>
              <w:rPr>
                <w:b/>
              </w:rPr>
            </w:pPr>
          </w:p>
        </w:tc>
      </w:tr>
      <w:tr w:rsidR="000848DC" w:rsidTr="00EE2A24">
        <w:trPr>
          <w:trHeight w:val="343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48DC" w:rsidRPr="00DA23D1" w:rsidRDefault="000848DC">
            <w:pPr>
              <w:rPr>
                <w:b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DC" w:rsidRPr="000848DC" w:rsidRDefault="000848DC" w:rsidP="000848DC">
            <w:pPr>
              <w:jc w:val="center"/>
            </w:pPr>
            <w:r w:rsidRPr="000848DC">
              <w:t>526,0</w:t>
            </w:r>
          </w:p>
        </w:tc>
        <w:tc>
          <w:tcPr>
            <w:tcW w:w="3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48DC" w:rsidRPr="000848DC" w:rsidRDefault="000848DC">
            <w:r w:rsidRPr="000848DC"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48DC" w:rsidRPr="000848DC" w:rsidRDefault="000848DC">
            <w:pPr>
              <w:jc w:val="center"/>
            </w:pPr>
            <w:r w:rsidRPr="000848DC">
              <w:t>526,0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48DC" w:rsidRPr="000848DC" w:rsidRDefault="000848DC">
            <w:pPr>
              <w:jc w:val="center"/>
            </w:pPr>
            <w:r w:rsidRPr="000848DC">
              <w:t>526,0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848DC" w:rsidRPr="000848DC" w:rsidRDefault="000848DC">
            <w:pPr>
              <w:jc w:val="center"/>
            </w:pPr>
            <w:r w:rsidRPr="000848DC">
              <w:t>526,0</w:t>
            </w:r>
          </w:p>
        </w:tc>
      </w:tr>
      <w:tr w:rsidR="00EE2A24" w:rsidTr="00EE2A24">
        <w:trPr>
          <w:trHeight w:val="343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E2A24" w:rsidRPr="00DA23D1" w:rsidRDefault="00EE2A24">
            <w:pPr>
              <w:rPr>
                <w:b/>
              </w:rPr>
            </w:pPr>
          </w:p>
        </w:tc>
        <w:tc>
          <w:tcPr>
            <w:tcW w:w="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EE2A24" w:rsidRDefault="00EE2A24" w:rsidP="00EE2A24">
            <w:pPr>
              <w:jc w:val="center"/>
            </w:pPr>
            <w:r w:rsidRPr="00EE2A24">
              <w:t>530,8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24" w:rsidRPr="00EE2A24" w:rsidRDefault="00EE2A24">
            <w: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2A24" w:rsidRPr="000848DC" w:rsidRDefault="00EE2A24">
            <w:pPr>
              <w:jc w:val="center"/>
            </w:pPr>
            <w:r>
              <w:t>530,8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2A24" w:rsidRPr="000848DC" w:rsidRDefault="00EE2A24">
            <w:pPr>
              <w:jc w:val="center"/>
            </w:pPr>
            <w:r>
              <w:t>530,8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E2A24" w:rsidRPr="000848DC" w:rsidRDefault="00EE2A24">
            <w:pPr>
              <w:jc w:val="center"/>
            </w:pPr>
            <w:r>
              <w:t>530,8</w:t>
            </w:r>
          </w:p>
        </w:tc>
      </w:tr>
      <w:tr w:rsidR="004D697F" w:rsidTr="00EE2A24">
        <w:trPr>
          <w:trHeight w:val="343"/>
          <w:jc w:val="center"/>
        </w:trPr>
        <w:tc>
          <w:tcPr>
            <w:tcW w:w="5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>
            <w:pPr>
              <w:rPr>
                <w:b/>
              </w:rPr>
            </w:pPr>
            <w:r w:rsidRPr="00DA23D1">
              <w:rPr>
                <w:b/>
              </w:rPr>
              <w:t>Расходные обязательства по разделу «Средства массовой информации»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236,8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236,8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C476F" w:rsidRDefault="009E3F7F">
            <w:pPr>
              <w:jc w:val="center"/>
              <w:rPr>
                <w:b/>
              </w:rPr>
            </w:pPr>
            <w:r w:rsidRPr="00DC476F">
              <w:rPr>
                <w:b/>
              </w:rPr>
              <w:t>236,8</w:t>
            </w:r>
          </w:p>
        </w:tc>
      </w:tr>
      <w:tr w:rsidR="004D697F" w:rsidTr="00EE2A24">
        <w:trPr>
          <w:trHeight w:val="20"/>
          <w:jc w:val="center"/>
        </w:trPr>
        <w:tc>
          <w:tcPr>
            <w:tcW w:w="5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6161AA" w:rsidP="006161AA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4D697F" w:rsidRPr="00DA23D1">
              <w:rPr>
                <w:i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4D697F" w:rsidRPr="00DA23D1" w:rsidRDefault="004D697F">
            <w:pPr>
              <w:jc w:val="center"/>
            </w:pPr>
          </w:p>
        </w:tc>
      </w:tr>
      <w:tr w:rsidR="004D697F" w:rsidTr="00EE2A24">
        <w:trPr>
          <w:trHeight w:val="20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>
            <w:r w:rsidRPr="00DA23D1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9E3F7F">
            <w:pPr>
              <w:jc w:val="center"/>
            </w:pPr>
            <w:r>
              <w:t>160</w:t>
            </w:r>
            <w:r w:rsidR="004D697F" w:rsidRPr="00DA23D1">
              <w:t>,0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DC476F" w:rsidP="00DC476F">
            <w:r>
              <w:t xml:space="preserve">Периодическая печать. </w:t>
            </w:r>
            <w:r w:rsidR="004D697F" w:rsidRPr="00DA23D1">
              <w:t>Информирование жителей округа  о деятельности органов местного самоуправления (</w:t>
            </w:r>
            <w:r>
              <w:t>специальные выпуски</w:t>
            </w:r>
            <w:r w:rsidR="004D697F" w:rsidRPr="00DA23D1"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 w:rsidP="009E3F7F">
            <w:pPr>
              <w:jc w:val="center"/>
            </w:pPr>
            <w:r w:rsidRPr="00DA23D1">
              <w:t>1</w:t>
            </w:r>
            <w:r w:rsidR="009E3F7F">
              <w:t>6</w:t>
            </w:r>
            <w:r w:rsidRPr="00DA23D1"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 w:rsidP="009E3F7F">
            <w:pPr>
              <w:jc w:val="center"/>
            </w:pPr>
            <w:r w:rsidRPr="00DA23D1">
              <w:t>1</w:t>
            </w:r>
            <w:r w:rsidR="009E3F7F">
              <w:t>6</w:t>
            </w:r>
            <w:r w:rsidRPr="00DA23D1">
              <w:t>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 w:rsidP="009E3F7F">
            <w:pPr>
              <w:jc w:val="center"/>
            </w:pPr>
            <w:r w:rsidRPr="00DA23D1">
              <w:t>1</w:t>
            </w:r>
            <w:r w:rsidR="009E3F7F">
              <w:t>6</w:t>
            </w:r>
            <w:r w:rsidRPr="00DA23D1">
              <w:t>0,0</w:t>
            </w:r>
          </w:p>
        </w:tc>
      </w:tr>
      <w:tr w:rsidR="004D697F" w:rsidTr="00EE2A24">
        <w:trPr>
          <w:trHeight w:val="20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D697F" w:rsidRPr="00DA23D1" w:rsidRDefault="004D697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>
            <w:pPr>
              <w:jc w:val="center"/>
            </w:pPr>
            <w:r w:rsidRPr="00DA23D1">
              <w:t>40,0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4D697F" w:rsidRPr="00DA23D1" w:rsidRDefault="004D697F" w:rsidP="00E761D0">
            <w:r w:rsidRPr="00DA23D1">
              <w:t xml:space="preserve">Уплата целевого взноса в </w:t>
            </w:r>
            <w:r w:rsidRPr="00DA23D1">
              <w:lastRenderedPageBreak/>
              <w:t xml:space="preserve">Ассоциацию муниципальных образований на </w:t>
            </w:r>
            <w:proofErr w:type="spellStart"/>
            <w:r w:rsidRPr="00DA23D1">
              <w:t>софинансирование</w:t>
            </w:r>
            <w:proofErr w:type="spellEnd"/>
            <w:r w:rsidRPr="00DA23D1">
              <w:t xml:space="preserve"> </w:t>
            </w:r>
            <w:r w:rsidR="009E3F7F">
              <w:t xml:space="preserve">выпуска </w:t>
            </w:r>
            <w:r w:rsidRPr="00DA23D1">
              <w:t>бюллетеня «Муниципальный вестник»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>
            <w:pPr>
              <w:jc w:val="center"/>
            </w:pPr>
            <w:r w:rsidRPr="00DA23D1">
              <w:lastRenderedPageBreak/>
              <w:t>40,0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>
            <w:pPr>
              <w:jc w:val="center"/>
            </w:pPr>
            <w:r w:rsidRPr="00DA23D1">
              <w:t>40,0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D697F" w:rsidRPr="00DA23D1" w:rsidRDefault="004D697F">
            <w:pPr>
              <w:jc w:val="center"/>
            </w:pPr>
            <w:r w:rsidRPr="00DA23D1">
              <w:t>40,0</w:t>
            </w:r>
          </w:p>
        </w:tc>
      </w:tr>
      <w:tr w:rsidR="009E3F7F" w:rsidTr="00EE2A24">
        <w:trPr>
          <w:trHeight w:val="20"/>
          <w:jc w:val="center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3F7F" w:rsidRPr="00DA23D1" w:rsidRDefault="009E3F7F"/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3F7F" w:rsidRPr="00DA23D1" w:rsidRDefault="00DC476F">
            <w:pPr>
              <w:jc w:val="center"/>
            </w:pPr>
            <w:r>
              <w:t>76,8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3F7F" w:rsidRPr="00DA23D1" w:rsidRDefault="00DC476F" w:rsidP="00DC476F">
            <w:r>
              <w:t xml:space="preserve">Другие вопросы в области средств массовой информации (продление хостинга и обслуживание </w:t>
            </w:r>
            <w:proofErr w:type="spellStart"/>
            <w:r>
              <w:t>вэб</w:t>
            </w:r>
            <w:proofErr w:type="spellEnd"/>
            <w:r>
              <w:t>-сайта)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3F7F" w:rsidRPr="00DA23D1" w:rsidRDefault="00DC476F">
            <w:pPr>
              <w:jc w:val="center"/>
            </w:pPr>
            <w:r>
              <w:t>76,8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3F7F" w:rsidRPr="00DA23D1" w:rsidRDefault="00DC476F">
            <w:pPr>
              <w:jc w:val="center"/>
            </w:pPr>
            <w:r>
              <w:t>76,8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E3F7F" w:rsidRPr="00DA23D1" w:rsidRDefault="00DC476F">
            <w:pPr>
              <w:jc w:val="center"/>
            </w:pPr>
            <w:r>
              <w:t>76,8</w:t>
            </w:r>
          </w:p>
        </w:tc>
      </w:tr>
    </w:tbl>
    <w:p w:rsidR="003E77D7" w:rsidRDefault="003E77D7" w:rsidP="003E77D7">
      <w:pPr>
        <w:pStyle w:val="2"/>
        <w:spacing w:before="0"/>
        <w:ind w:left="708"/>
        <w:jc w:val="both"/>
        <w:rPr>
          <w:rFonts w:ascii="Times New Roman" w:hAnsi="Times New Roman" w:cs="Times New Roman"/>
          <w:b w:val="0"/>
          <w:color w:val="auto"/>
          <w:sz w:val="28"/>
        </w:rPr>
      </w:pPr>
    </w:p>
    <w:p w:rsidR="004D697F" w:rsidRPr="001C5A88" w:rsidRDefault="004D697F" w:rsidP="003E77D7">
      <w:pPr>
        <w:pStyle w:val="2"/>
        <w:numPr>
          <w:ilvl w:val="0"/>
          <w:numId w:val="3"/>
        </w:numPr>
        <w:spacing w:before="0"/>
        <w:ind w:left="426" w:firstLine="282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1C5A88">
        <w:rPr>
          <w:rFonts w:ascii="Times New Roman" w:hAnsi="Times New Roman" w:cs="Times New Roman"/>
          <w:b w:val="0"/>
          <w:color w:val="auto"/>
          <w:sz w:val="28"/>
        </w:rPr>
        <w:t>Основные параметры проекта консолидированного</w:t>
      </w:r>
      <w:r w:rsidR="001C5A88"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1C5A88">
        <w:rPr>
          <w:rFonts w:ascii="Times New Roman" w:hAnsi="Times New Roman" w:cs="Times New Roman"/>
          <w:b w:val="0"/>
          <w:color w:val="auto"/>
          <w:sz w:val="28"/>
        </w:rPr>
        <w:t xml:space="preserve">бюджета муниципального округа </w:t>
      </w:r>
      <w:r w:rsidR="00C2052A" w:rsidRPr="001C5A88">
        <w:rPr>
          <w:rFonts w:ascii="Times New Roman" w:hAnsi="Times New Roman" w:cs="Times New Roman"/>
          <w:b w:val="0"/>
          <w:color w:val="auto"/>
          <w:sz w:val="28"/>
        </w:rPr>
        <w:t>Капотня</w:t>
      </w:r>
      <w:r w:rsidRPr="001C5A88">
        <w:rPr>
          <w:rFonts w:ascii="Times New Roman" w:hAnsi="Times New Roman" w:cs="Times New Roman"/>
          <w:b w:val="0"/>
          <w:color w:val="auto"/>
          <w:sz w:val="28"/>
        </w:rPr>
        <w:t xml:space="preserve"> на 201</w:t>
      </w:r>
      <w:r w:rsidR="00C2052A" w:rsidRPr="001C5A88">
        <w:rPr>
          <w:rFonts w:ascii="Times New Roman" w:hAnsi="Times New Roman" w:cs="Times New Roman"/>
          <w:b w:val="0"/>
          <w:color w:val="auto"/>
          <w:sz w:val="28"/>
        </w:rPr>
        <w:t>8</w:t>
      </w:r>
      <w:r w:rsidRPr="001C5A88">
        <w:rPr>
          <w:rFonts w:ascii="Times New Roman" w:hAnsi="Times New Roman" w:cs="Times New Roman"/>
          <w:b w:val="0"/>
          <w:color w:val="auto"/>
          <w:sz w:val="28"/>
        </w:rPr>
        <w:t xml:space="preserve"> год и плановый период 201</w:t>
      </w:r>
      <w:r w:rsidR="00C2052A" w:rsidRPr="001C5A88">
        <w:rPr>
          <w:rFonts w:ascii="Times New Roman" w:hAnsi="Times New Roman" w:cs="Times New Roman"/>
          <w:b w:val="0"/>
          <w:color w:val="auto"/>
          <w:sz w:val="28"/>
        </w:rPr>
        <w:t>9</w:t>
      </w:r>
      <w:r w:rsidRPr="001C5A88">
        <w:rPr>
          <w:rFonts w:ascii="Times New Roman" w:hAnsi="Times New Roman" w:cs="Times New Roman"/>
          <w:b w:val="0"/>
          <w:color w:val="auto"/>
          <w:sz w:val="28"/>
        </w:rPr>
        <w:t xml:space="preserve"> и 20</w:t>
      </w:r>
      <w:r w:rsidR="00C2052A" w:rsidRPr="001C5A88">
        <w:rPr>
          <w:rFonts w:ascii="Times New Roman" w:hAnsi="Times New Roman" w:cs="Times New Roman"/>
          <w:b w:val="0"/>
          <w:color w:val="auto"/>
          <w:sz w:val="28"/>
        </w:rPr>
        <w:t>20</w:t>
      </w:r>
      <w:r w:rsidRPr="001C5A88">
        <w:rPr>
          <w:rFonts w:ascii="Times New Roman" w:hAnsi="Times New Roman" w:cs="Times New Roman"/>
          <w:b w:val="0"/>
          <w:color w:val="auto"/>
          <w:sz w:val="28"/>
        </w:rPr>
        <w:t xml:space="preserve"> годов</w:t>
      </w:r>
      <w:r w:rsidR="00C2052A" w:rsidRPr="001C5A88">
        <w:rPr>
          <w:rFonts w:ascii="Times New Roman" w:hAnsi="Times New Roman" w:cs="Times New Roman"/>
          <w:b w:val="0"/>
          <w:color w:val="auto"/>
          <w:sz w:val="28"/>
        </w:rPr>
        <w:t>.</w:t>
      </w:r>
    </w:p>
    <w:p w:rsidR="004D697F" w:rsidRPr="00C2052A" w:rsidRDefault="00C2052A" w:rsidP="00C2052A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4D697F" w:rsidRPr="00C2052A">
        <w:rPr>
          <w:rFonts w:ascii="Times New Roman" w:hAnsi="Times New Roman" w:cs="Times New Roman"/>
        </w:rPr>
        <w:t xml:space="preserve"> </w:t>
      </w:r>
      <w:r w:rsidR="004D697F" w:rsidRPr="00C2052A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923" w:type="dxa"/>
        <w:tblInd w:w="-2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842"/>
        <w:gridCol w:w="1989"/>
        <w:gridCol w:w="1984"/>
      </w:tblGrid>
      <w:tr w:rsidR="00C2052A" w:rsidRPr="00C2052A" w:rsidTr="00414D5C">
        <w:trPr>
          <w:cantSplit/>
          <w:trHeight w:val="1028"/>
        </w:trPr>
        <w:tc>
          <w:tcPr>
            <w:tcW w:w="4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697F" w:rsidRPr="00DE4FE4" w:rsidRDefault="004D697F" w:rsidP="00414D5C">
            <w:pPr>
              <w:ind w:left="284"/>
              <w:jc w:val="center"/>
              <w:rPr>
                <w:bCs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  <w:r w:rsidRPr="00DE4FE4">
              <w:rPr>
                <w:bCs/>
              </w:rPr>
              <w:t>201</w:t>
            </w:r>
            <w:r w:rsidR="00C2052A" w:rsidRPr="00DE4FE4">
              <w:rPr>
                <w:bCs/>
              </w:rPr>
              <w:t>8</w:t>
            </w:r>
            <w:r w:rsidRPr="00DE4FE4">
              <w:rPr>
                <w:bCs/>
              </w:rPr>
              <w:t xml:space="preserve"> год</w:t>
            </w:r>
          </w:p>
        </w:tc>
        <w:tc>
          <w:tcPr>
            <w:tcW w:w="3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</w:p>
          <w:p w:rsidR="004D697F" w:rsidRPr="00DE4FE4" w:rsidRDefault="004D697F" w:rsidP="00414D5C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E4F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Плановый период</w:t>
            </w:r>
          </w:p>
          <w:p w:rsidR="004D697F" w:rsidRPr="00DE4FE4" w:rsidRDefault="004D697F" w:rsidP="00414D5C">
            <w:pPr>
              <w:jc w:val="center"/>
            </w:pPr>
          </w:p>
        </w:tc>
      </w:tr>
      <w:tr w:rsidR="00C2052A" w:rsidRPr="00C2052A" w:rsidTr="00414D5C">
        <w:trPr>
          <w:cantSplit/>
          <w:trHeight w:val="1028"/>
        </w:trPr>
        <w:tc>
          <w:tcPr>
            <w:tcW w:w="41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  <w:r w:rsidRPr="00DE4FE4">
              <w:rPr>
                <w:bCs/>
              </w:rPr>
              <w:t>201</w:t>
            </w:r>
            <w:r w:rsidR="00C2052A" w:rsidRPr="00DE4FE4">
              <w:rPr>
                <w:bCs/>
              </w:rPr>
              <w:t>9</w:t>
            </w:r>
            <w:r w:rsidRPr="00DE4FE4">
              <w:rPr>
                <w:bCs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  <w:r w:rsidRPr="00DE4FE4">
              <w:rPr>
                <w:bCs/>
              </w:rPr>
              <w:t>20</w:t>
            </w:r>
            <w:r w:rsidR="00C2052A" w:rsidRPr="00DE4FE4">
              <w:rPr>
                <w:bCs/>
              </w:rPr>
              <w:t xml:space="preserve">20 </w:t>
            </w:r>
            <w:r w:rsidRPr="00DE4FE4">
              <w:rPr>
                <w:bCs/>
              </w:rPr>
              <w:t>год</w:t>
            </w:r>
          </w:p>
        </w:tc>
      </w:tr>
      <w:tr w:rsidR="00C2052A" w:rsidRPr="00C2052A" w:rsidTr="00414D5C">
        <w:trPr>
          <w:trHeight w:val="1028"/>
        </w:trPr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052A" w:rsidRPr="00C2052A" w:rsidRDefault="00C2052A" w:rsidP="00414D5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2052A" w:rsidRPr="00C2052A" w:rsidRDefault="00C2052A" w:rsidP="00414D5C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2052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Доходы  - всего</w:t>
            </w:r>
          </w:p>
          <w:p w:rsidR="00C2052A" w:rsidRPr="00C2052A" w:rsidRDefault="00C2052A" w:rsidP="00414D5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052A" w:rsidRPr="00DE4FE4" w:rsidRDefault="00C2052A" w:rsidP="00414D5C">
            <w:pPr>
              <w:jc w:val="center"/>
              <w:rPr>
                <w:b/>
                <w:bCs/>
              </w:rPr>
            </w:pPr>
            <w:r w:rsidRPr="00DE4FE4">
              <w:rPr>
                <w:b/>
                <w:bCs/>
              </w:rPr>
              <w:t>13268,6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052A" w:rsidRPr="00DE4FE4" w:rsidRDefault="00C2052A" w:rsidP="00414D5C">
            <w:pPr>
              <w:jc w:val="center"/>
              <w:rPr>
                <w:b/>
                <w:bCs/>
              </w:rPr>
            </w:pPr>
            <w:r w:rsidRPr="00DE4FE4">
              <w:rPr>
                <w:b/>
                <w:bCs/>
              </w:rPr>
              <w:t>13268,6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052A" w:rsidRPr="00DE4FE4" w:rsidRDefault="00C2052A" w:rsidP="00414D5C">
            <w:pPr>
              <w:jc w:val="center"/>
              <w:rPr>
                <w:b/>
                <w:bCs/>
              </w:rPr>
            </w:pPr>
            <w:r w:rsidRPr="00DE4FE4">
              <w:rPr>
                <w:b/>
                <w:bCs/>
              </w:rPr>
              <w:t>13268,6</w:t>
            </w:r>
          </w:p>
        </w:tc>
      </w:tr>
      <w:tr w:rsidR="00C2052A" w:rsidRPr="00C2052A" w:rsidTr="00414D5C">
        <w:trPr>
          <w:trHeight w:val="1028"/>
        </w:trPr>
        <w:tc>
          <w:tcPr>
            <w:tcW w:w="4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2052A" w:rsidRPr="00C2052A" w:rsidRDefault="00C2052A" w:rsidP="00414D5C">
            <w:pPr>
              <w:jc w:val="center"/>
              <w:rPr>
                <w:b/>
                <w:bCs/>
              </w:rPr>
            </w:pPr>
          </w:p>
          <w:p w:rsidR="00C2052A" w:rsidRPr="00C2052A" w:rsidRDefault="00C2052A" w:rsidP="00414D5C">
            <w:pPr>
              <w:jc w:val="center"/>
              <w:rPr>
                <w:b/>
                <w:bCs/>
              </w:rPr>
            </w:pPr>
            <w:r w:rsidRPr="00C2052A">
              <w:rPr>
                <w:b/>
                <w:bCs/>
              </w:rPr>
              <w:t>Расходы  - всего</w:t>
            </w:r>
          </w:p>
          <w:p w:rsidR="00C2052A" w:rsidRPr="00C2052A" w:rsidRDefault="00C2052A" w:rsidP="00414D5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052A" w:rsidRPr="00DE4FE4" w:rsidRDefault="00C2052A" w:rsidP="00414D5C">
            <w:pPr>
              <w:jc w:val="center"/>
              <w:rPr>
                <w:b/>
                <w:bCs/>
              </w:rPr>
            </w:pPr>
            <w:r w:rsidRPr="00DE4FE4">
              <w:rPr>
                <w:b/>
                <w:bCs/>
              </w:rPr>
              <w:t>13268,6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052A" w:rsidRPr="00DE4FE4" w:rsidRDefault="00C2052A" w:rsidP="00414D5C">
            <w:pPr>
              <w:jc w:val="center"/>
              <w:rPr>
                <w:b/>
                <w:bCs/>
              </w:rPr>
            </w:pPr>
            <w:r w:rsidRPr="00DE4FE4">
              <w:rPr>
                <w:b/>
                <w:bCs/>
              </w:rPr>
              <w:t>13268,6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C2052A" w:rsidRPr="00DE4FE4" w:rsidRDefault="00C2052A" w:rsidP="00414D5C">
            <w:pPr>
              <w:jc w:val="center"/>
              <w:rPr>
                <w:b/>
                <w:bCs/>
              </w:rPr>
            </w:pPr>
            <w:r w:rsidRPr="00DE4FE4">
              <w:rPr>
                <w:b/>
                <w:bCs/>
              </w:rPr>
              <w:t>13268,6</w:t>
            </w:r>
          </w:p>
        </w:tc>
      </w:tr>
      <w:tr w:rsidR="00C2052A" w:rsidRPr="00C2052A" w:rsidTr="00414D5C">
        <w:trPr>
          <w:trHeight w:val="1028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697F" w:rsidRPr="00C2052A" w:rsidRDefault="004D697F" w:rsidP="00414D5C">
            <w:pPr>
              <w:jc w:val="center"/>
              <w:rPr>
                <w:b/>
                <w:bCs/>
              </w:rPr>
            </w:pPr>
          </w:p>
          <w:p w:rsidR="004D697F" w:rsidRPr="00C2052A" w:rsidRDefault="004D697F" w:rsidP="00414D5C">
            <w:pPr>
              <w:jc w:val="center"/>
              <w:rPr>
                <w:b/>
                <w:bCs/>
              </w:rPr>
            </w:pPr>
            <w:r w:rsidRPr="00C2052A">
              <w:rPr>
                <w:b/>
                <w:bCs/>
              </w:rPr>
              <w:t>Дефицит</w:t>
            </w:r>
            <w:proofErr w:type="gramStart"/>
            <w:r w:rsidRPr="00C2052A">
              <w:rPr>
                <w:b/>
                <w:bCs/>
              </w:rPr>
              <w:t xml:space="preserve"> (-)</w:t>
            </w:r>
            <w:proofErr w:type="gramEnd"/>
          </w:p>
          <w:p w:rsidR="004D697F" w:rsidRPr="00C2052A" w:rsidRDefault="004D697F" w:rsidP="00414D5C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  <w:r w:rsidRPr="00DE4FE4">
              <w:rPr>
                <w:bCs/>
              </w:rPr>
              <w:t>0</w:t>
            </w:r>
            <w:r w:rsidR="006161AA">
              <w:rPr>
                <w:bCs/>
              </w:rPr>
              <w:t>,0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  <w:r w:rsidRPr="00DE4FE4">
              <w:rPr>
                <w:bCs/>
              </w:rPr>
              <w:t>0</w:t>
            </w:r>
            <w:r w:rsidR="006161AA">
              <w:rPr>
                <w:bCs/>
              </w:rPr>
              <w:t>,0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D697F" w:rsidRPr="00DE4FE4" w:rsidRDefault="004D697F" w:rsidP="00414D5C">
            <w:pPr>
              <w:jc w:val="center"/>
              <w:rPr>
                <w:bCs/>
              </w:rPr>
            </w:pPr>
            <w:r w:rsidRPr="00DE4FE4">
              <w:rPr>
                <w:bCs/>
              </w:rPr>
              <w:t>0</w:t>
            </w:r>
            <w:r w:rsidR="006161AA">
              <w:rPr>
                <w:bCs/>
              </w:rPr>
              <w:t>,0</w:t>
            </w:r>
          </w:p>
        </w:tc>
      </w:tr>
    </w:tbl>
    <w:p w:rsidR="004D697F" w:rsidRDefault="004D697F" w:rsidP="004D697F"/>
    <w:p w:rsidR="00F737D5" w:rsidRPr="00F737D5" w:rsidRDefault="00EA3B35" w:rsidP="00414D5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7D5" w:rsidRPr="00F737D5">
        <w:rPr>
          <w:sz w:val="28"/>
          <w:szCs w:val="28"/>
        </w:rPr>
        <w:t>Пояснительная записка</w:t>
      </w:r>
    </w:p>
    <w:p w:rsidR="00414D5C" w:rsidRDefault="00F737D5" w:rsidP="00414D5C">
      <w:pPr>
        <w:ind w:firstLine="708"/>
        <w:jc w:val="center"/>
        <w:rPr>
          <w:b/>
          <w:sz w:val="28"/>
          <w:szCs w:val="28"/>
        </w:rPr>
      </w:pPr>
      <w:r w:rsidRPr="00BE4679">
        <w:rPr>
          <w:b/>
          <w:sz w:val="28"/>
          <w:szCs w:val="28"/>
        </w:rPr>
        <w:t xml:space="preserve">к среднесрочному финансовому плану </w:t>
      </w:r>
    </w:p>
    <w:p w:rsidR="00414D5C" w:rsidRDefault="00F737D5" w:rsidP="00414D5C">
      <w:pPr>
        <w:ind w:firstLine="708"/>
        <w:jc w:val="center"/>
        <w:rPr>
          <w:b/>
          <w:sz w:val="28"/>
          <w:szCs w:val="28"/>
        </w:rPr>
      </w:pPr>
      <w:r w:rsidRPr="00BE4679">
        <w:rPr>
          <w:b/>
          <w:sz w:val="28"/>
          <w:szCs w:val="28"/>
        </w:rPr>
        <w:t>муниципального округа Капотня</w:t>
      </w:r>
      <w:r w:rsidR="00BE4679">
        <w:rPr>
          <w:b/>
          <w:sz w:val="28"/>
          <w:szCs w:val="28"/>
        </w:rPr>
        <w:t xml:space="preserve"> </w:t>
      </w:r>
      <w:r w:rsidRPr="00BE4679">
        <w:rPr>
          <w:b/>
          <w:sz w:val="28"/>
          <w:szCs w:val="28"/>
        </w:rPr>
        <w:t xml:space="preserve">на 2018 год </w:t>
      </w:r>
    </w:p>
    <w:p w:rsidR="00F737D5" w:rsidRDefault="00F737D5" w:rsidP="00414D5C">
      <w:pPr>
        <w:ind w:firstLine="708"/>
        <w:jc w:val="center"/>
        <w:rPr>
          <w:b/>
        </w:rPr>
      </w:pPr>
      <w:r w:rsidRPr="00BE4679">
        <w:rPr>
          <w:b/>
          <w:sz w:val="28"/>
          <w:szCs w:val="28"/>
        </w:rPr>
        <w:t>и плановый период 2019 и 2020 годов</w:t>
      </w:r>
    </w:p>
    <w:p w:rsidR="00F737D5" w:rsidRPr="00BE4679" w:rsidRDefault="00F737D5" w:rsidP="007D58E7">
      <w:pPr>
        <w:pStyle w:val="af"/>
        <w:ind w:left="0" w:firstLine="708"/>
        <w:jc w:val="both"/>
        <w:rPr>
          <w:bCs/>
          <w:sz w:val="28"/>
          <w:szCs w:val="28"/>
        </w:rPr>
      </w:pPr>
      <w:r w:rsidRPr="00BE4679">
        <w:rPr>
          <w:bCs/>
          <w:sz w:val="28"/>
          <w:szCs w:val="28"/>
        </w:rPr>
        <w:t>Обеспечение расходных обязательств</w:t>
      </w:r>
      <w:r w:rsidR="00EA3B35">
        <w:rPr>
          <w:bCs/>
          <w:sz w:val="28"/>
          <w:szCs w:val="28"/>
        </w:rPr>
        <w:t xml:space="preserve"> муниципального округа Капотня</w:t>
      </w:r>
      <w:r w:rsidRPr="00BE4679">
        <w:rPr>
          <w:bCs/>
          <w:sz w:val="28"/>
          <w:szCs w:val="28"/>
        </w:rPr>
        <w:t xml:space="preserve"> </w:t>
      </w:r>
      <w:r w:rsidR="00EA3B35">
        <w:rPr>
          <w:bCs/>
          <w:sz w:val="28"/>
          <w:szCs w:val="28"/>
        </w:rPr>
        <w:t xml:space="preserve">прогнозируются </w:t>
      </w:r>
      <w:r w:rsidRPr="00BE4679">
        <w:rPr>
          <w:bCs/>
          <w:sz w:val="28"/>
          <w:szCs w:val="28"/>
        </w:rPr>
        <w:t>для определения минимальн</w:t>
      </w:r>
      <w:r w:rsidR="00EA3B35">
        <w:rPr>
          <w:bCs/>
          <w:sz w:val="28"/>
          <w:szCs w:val="28"/>
        </w:rPr>
        <w:t>ой</w:t>
      </w:r>
      <w:r w:rsidRPr="00BE4679">
        <w:rPr>
          <w:bCs/>
          <w:sz w:val="28"/>
          <w:szCs w:val="28"/>
        </w:rPr>
        <w:t xml:space="preserve"> </w:t>
      </w:r>
      <w:r w:rsidR="00EA3B35">
        <w:rPr>
          <w:bCs/>
          <w:sz w:val="28"/>
          <w:szCs w:val="28"/>
        </w:rPr>
        <w:t xml:space="preserve">бюджетной обеспеченности </w:t>
      </w:r>
      <w:r w:rsidRPr="00BE4679">
        <w:rPr>
          <w:bCs/>
          <w:sz w:val="28"/>
          <w:szCs w:val="28"/>
        </w:rPr>
        <w:t>расходов бюджета муниципального округа Капотня на 2017 год и плановый период 2018 и 2019 годов.</w:t>
      </w:r>
    </w:p>
    <w:p w:rsidR="00F737D5" w:rsidRPr="00BE4679" w:rsidRDefault="00F737D5" w:rsidP="00F737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 w:rsidRPr="00BE4679">
        <w:rPr>
          <w:sz w:val="28"/>
          <w:szCs w:val="28"/>
        </w:rPr>
        <w:t xml:space="preserve">Перечень </w:t>
      </w:r>
      <w:proofErr w:type="gramStart"/>
      <w:r w:rsidRPr="00BE4679">
        <w:rPr>
          <w:sz w:val="28"/>
          <w:szCs w:val="28"/>
        </w:rPr>
        <w:t>источников формирования доходов бюджета муниципального округа</w:t>
      </w:r>
      <w:proofErr w:type="gramEnd"/>
      <w:r w:rsidRPr="00BE4679">
        <w:rPr>
          <w:sz w:val="28"/>
          <w:szCs w:val="28"/>
        </w:rPr>
        <w:t xml:space="preserve"> Капотня на 2018 год  и плановый период 2019 и 2020 годов не изменился по сравнению с текущим годом. Основным источником доходов местного бюджета установлен норматив отчислений от налога на доходы физических лиц.</w:t>
      </w:r>
    </w:p>
    <w:p w:rsidR="00F737D5" w:rsidRPr="00BE4679" w:rsidRDefault="00F737D5" w:rsidP="00F737D5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BE4679">
        <w:rPr>
          <w:sz w:val="28"/>
          <w:szCs w:val="28"/>
        </w:rPr>
        <w:lastRenderedPageBreak/>
        <w:t>Формирование доходной части проекта бюджета на 2018 год и плановый период 2019 и 2020 годов осуществлялось в условиях действующего в 2017 году налогового законодательства, прогнозной оценки исполнения бюджета города Москвы за 2017 год, изложенного в проекте Закона города Москвы «О бюджете города Москвы на 2018 год и плановый период 2019 и 2020 годов»</w:t>
      </w:r>
      <w:r w:rsidR="00192604">
        <w:rPr>
          <w:sz w:val="28"/>
          <w:szCs w:val="28"/>
        </w:rPr>
        <w:t xml:space="preserve"> и прогноза социально-экономического развития муниципального округа Капотня</w:t>
      </w:r>
      <w:proofErr w:type="gramEnd"/>
      <w:r w:rsidR="00192604" w:rsidRPr="00192604">
        <w:rPr>
          <w:sz w:val="28"/>
          <w:szCs w:val="28"/>
        </w:rPr>
        <w:t xml:space="preserve"> </w:t>
      </w:r>
      <w:r w:rsidR="00192604" w:rsidRPr="00BE4679">
        <w:rPr>
          <w:sz w:val="28"/>
          <w:szCs w:val="28"/>
        </w:rPr>
        <w:t>на 2018 год и плановый период 2019 и 2020 годов</w:t>
      </w:r>
      <w:r w:rsidRPr="00BE4679">
        <w:rPr>
          <w:sz w:val="28"/>
          <w:szCs w:val="28"/>
        </w:rPr>
        <w:t xml:space="preserve">. </w:t>
      </w:r>
    </w:p>
    <w:p w:rsidR="00F737D5" w:rsidRPr="00BE4679" w:rsidRDefault="00F737D5" w:rsidP="00F737D5">
      <w:pPr>
        <w:ind w:firstLine="708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Прогноз доходов, полученных от НДФЛ, рассчитан с учетом факторов, влияющих на поступление налога в бюджет города (темпов роста среднемесячной заработной платы</w:t>
      </w:r>
      <w:r w:rsidR="00A909F3">
        <w:rPr>
          <w:sz w:val="28"/>
          <w:szCs w:val="28"/>
        </w:rPr>
        <w:t>;</w:t>
      </w:r>
      <w:r w:rsidRPr="00BE4679">
        <w:rPr>
          <w:sz w:val="28"/>
          <w:szCs w:val="28"/>
        </w:rPr>
        <w:t xml:space="preserve"> стабильной ситуации с численностью трудоспособного населения в муниципальном округе Капотня в текущем году</w:t>
      </w:r>
      <w:r w:rsidR="00A909F3">
        <w:rPr>
          <w:sz w:val="28"/>
          <w:szCs w:val="28"/>
        </w:rPr>
        <w:t>; с учетом показателей, приводимых в Отчете о налоговой базе и структуре начислений по налогу на доходы физических лиц за 2016 год и за 1-й квартал 2017 года, предоставляемых ИФНС №23</w:t>
      </w:r>
      <w:r w:rsidRPr="00BE4679">
        <w:rPr>
          <w:sz w:val="28"/>
          <w:szCs w:val="28"/>
        </w:rPr>
        <w:t>). Нормативы отчислений от НДФЛ в местный бюджет определены бюджетом города исходя из необходимости финансового обеспечения их минимальных расходов, рассчитанных на основании нормативов обеспечения расходных обязательств муниципального округа</w:t>
      </w:r>
      <w:r w:rsidR="00A909F3">
        <w:rPr>
          <w:sz w:val="28"/>
          <w:szCs w:val="28"/>
        </w:rPr>
        <w:t xml:space="preserve"> Капотня</w:t>
      </w:r>
      <w:r w:rsidRPr="00BE4679">
        <w:rPr>
          <w:sz w:val="28"/>
          <w:szCs w:val="28"/>
        </w:rPr>
        <w:t>.</w:t>
      </w:r>
    </w:p>
    <w:p w:rsidR="00F737D5" w:rsidRPr="00BE4679" w:rsidRDefault="00F737D5" w:rsidP="00F737D5">
      <w:pPr>
        <w:jc w:val="both"/>
        <w:rPr>
          <w:sz w:val="28"/>
          <w:szCs w:val="28"/>
        </w:rPr>
      </w:pPr>
      <w:r w:rsidRPr="00BE4679">
        <w:rPr>
          <w:sz w:val="28"/>
          <w:szCs w:val="28"/>
        </w:rPr>
        <w:tab/>
        <w:t>Поступления налоговых доходов в отчетном периоде 201</w:t>
      </w:r>
      <w:r w:rsidR="006C2321" w:rsidRPr="00BE4679">
        <w:rPr>
          <w:sz w:val="28"/>
          <w:szCs w:val="28"/>
        </w:rPr>
        <w:t>7</w:t>
      </w:r>
      <w:r w:rsidRPr="00BE4679">
        <w:rPr>
          <w:sz w:val="28"/>
          <w:szCs w:val="28"/>
        </w:rPr>
        <w:t xml:space="preserve"> года характеризовались </w:t>
      </w:r>
      <w:r w:rsidR="006C2321" w:rsidRPr="00BE4679">
        <w:rPr>
          <w:sz w:val="28"/>
          <w:szCs w:val="28"/>
        </w:rPr>
        <w:t>стабильным их поступлением</w:t>
      </w:r>
      <w:r w:rsidRPr="00BE4679">
        <w:rPr>
          <w:sz w:val="28"/>
          <w:szCs w:val="28"/>
        </w:rPr>
        <w:t xml:space="preserve"> на протяжении </w:t>
      </w:r>
      <w:r w:rsidR="006C2321" w:rsidRPr="00BE4679">
        <w:rPr>
          <w:sz w:val="28"/>
          <w:szCs w:val="28"/>
        </w:rPr>
        <w:t>9</w:t>
      </w:r>
      <w:r w:rsidRPr="00BE4679">
        <w:rPr>
          <w:sz w:val="28"/>
          <w:szCs w:val="28"/>
        </w:rPr>
        <w:t>-и месяцев. Сумма налоговых поступлений</w:t>
      </w:r>
      <w:r w:rsidR="006C2321" w:rsidRPr="00BE4679">
        <w:rPr>
          <w:sz w:val="28"/>
          <w:szCs w:val="28"/>
        </w:rPr>
        <w:t xml:space="preserve"> на 01.10.2017 года</w:t>
      </w:r>
      <w:r w:rsidRPr="00BE4679">
        <w:rPr>
          <w:sz w:val="28"/>
          <w:szCs w:val="28"/>
        </w:rPr>
        <w:t xml:space="preserve"> составила </w:t>
      </w:r>
      <w:r w:rsidR="006C2321" w:rsidRPr="00BE4679">
        <w:rPr>
          <w:sz w:val="28"/>
          <w:szCs w:val="28"/>
        </w:rPr>
        <w:t>12726,6</w:t>
      </w:r>
      <w:r w:rsidRPr="00BE4679">
        <w:rPr>
          <w:sz w:val="28"/>
          <w:szCs w:val="28"/>
        </w:rPr>
        <w:t xml:space="preserve"> тысяч рублей или </w:t>
      </w:r>
      <w:r w:rsidR="006C2321" w:rsidRPr="00BE4679">
        <w:rPr>
          <w:sz w:val="28"/>
          <w:szCs w:val="28"/>
        </w:rPr>
        <w:t>76,03</w:t>
      </w:r>
      <w:r w:rsidRPr="00BE4679">
        <w:rPr>
          <w:sz w:val="28"/>
          <w:szCs w:val="28"/>
        </w:rPr>
        <w:t>% к плану доходов на год.</w:t>
      </w:r>
      <w:r w:rsidRPr="00BE4679">
        <w:rPr>
          <w:sz w:val="28"/>
          <w:szCs w:val="28"/>
        </w:rPr>
        <w:tab/>
      </w:r>
    </w:p>
    <w:p w:rsidR="00F737D5" w:rsidRPr="00BE4679" w:rsidRDefault="00F737D5" w:rsidP="00F737D5">
      <w:pPr>
        <w:ind w:firstLine="360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Безвозмездные поступления в доходной части бюджета муниципального округа Капотня на 201</w:t>
      </w:r>
      <w:r w:rsidR="006C2321" w:rsidRPr="00BE4679">
        <w:rPr>
          <w:sz w:val="28"/>
          <w:szCs w:val="28"/>
        </w:rPr>
        <w:t>7</w:t>
      </w:r>
      <w:r w:rsidRPr="00BE4679">
        <w:rPr>
          <w:sz w:val="28"/>
          <w:szCs w:val="28"/>
        </w:rPr>
        <w:t xml:space="preserve"> год определены суммой</w:t>
      </w:r>
      <w:r w:rsidRPr="00BE4679">
        <w:rPr>
          <w:bCs/>
          <w:sz w:val="28"/>
          <w:szCs w:val="28"/>
        </w:rPr>
        <w:t xml:space="preserve">  межбюджетного трансферта на поощрение депутатов за исполнение Закона города Москвы от 11.07.2012 года №39. </w:t>
      </w:r>
      <w:r w:rsidRPr="00BE4679">
        <w:rPr>
          <w:sz w:val="28"/>
          <w:szCs w:val="28"/>
        </w:rPr>
        <w:t>Сумма поступлений межбюджетного трансферта в соответствии с Соглашением №</w:t>
      </w:r>
      <w:r w:rsidR="006C2321" w:rsidRPr="00BE4679">
        <w:rPr>
          <w:sz w:val="28"/>
          <w:szCs w:val="28"/>
        </w:rPr>
        <w:t>21-28/17</w:t>
      </w:r>
      <w:r w:rsidRPr="00BE4679">
        <w:rPr>
          <w:sz w:val="28"/>
          <w:szCs w:val="28"/>
        </w:rPr>
        <w:t xml:space="preserve"> от 0</w:t>
      </w:r>
      <w:r w:rsidR="006C2321" w:rsidRPr="00BE4679">
        <w:rPr>
          <w:sz w:val="28"/>
          <w:szCs w:val="28"/>
        </w:rPr>
        <w:t>2</w:t>
      </w:r>
      <w:r w:rsidRPr="00BE4679">
        <w:rPr>
          <w:sz w:val="28"/>
          <w:szCs w:val="28"/>
        </w:rPr>
        <w:t>.03.201</w:t>
      </w:r>
      <w:r w:rsidR="006C2321" w:rsidRPr="00BE4679">
        <w:rPr>
          <w:sz w:val="28"/>
          <w:szCs w:val="28"/>
        </w:rPr>
        <w:t>7</w:t>
      </w:r>
      <w:r w:rsidRPr="00BE4679">
        <w:rPr>
          <w:sz w:val="28"/>
          <w:szCs w:val="28"/>
        </w:rPr>
        <w:t xml:space="preserve">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Капотня»</w:t>
      </w:r>
      <w:r w:rsidR="00A3543D" w:rsidRPr="00BE4679">
        <w:rPr>
          <w:sz w:val="28"/>
          <w:szCs w:val="28"/>
        </w:rPr>
        <w:t>, с изменениями,</w:t>
      </w:r>
      <w:r w:rsidRPr="00BE4679">
        <w:rPr>
          <w:sz w:val="28"/>
          <w:szCs w:val="28"/>
        </w:rPr>
        <w:t xml:space="preserve"> за </w:t>
      </w:r>
      <w:r w:rsidR="00A3543D" w:rsidRPr="00BE4679">
        <w:rPr>
          <w:sz w:val="28"/>
          <w:szCs w:val="28"/>
        </w:rPr>
        <w:t>9</w:t>
      </w:r>
      <w:r w:rsidRPr="00BE4679">
        <w:rPr>
          <w:sz w:val="28"/>
          <w:szCs w:val="28"/>
        </w:rPr>
        <w:t xml:space="preserve"> месяцев составила 1</w:t>
      </w:r>
      <w:r w:rsidR="00A3543D" w:rsidRPr="00BE4679">
        <w:rPr>
          <w:sz w:val="28"/>
          <w:szCs w:val="28"/>
        </w:rPr>
        <w:t>86</w:t>
      </w:r>
      <w:r w:rsidRPr="00BE4679">
        <w:rPr>
          <w:sz w:val="28"/>
          <w:szCs w:val="28"/>
        </w:rPr>
        <w:t>0,0 тысяч рублей, согласно графику.</w:t>
      </w:r>
    </w:p>
    <w:p w:rsidR="00A3543D" w:rsidRPr="00BE4679" w:rsidRDefault="00A3543D" w:rsidP="00F737D5">
      <w:pPr>
        <w:ind w:firstLine="360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В 2017 году предоставлялся межбюджетный трансферт в сумме 180,5 тысяч рублей для обеспечения избирательных участков на муниципальных выборах 10 сентября 2017 года комплексами обработки избирательных бюллетеней.</w:t>
      </w:r>
    </w:p>
    <w:p w:rsidR="00F737D5" w:rsidRPr="00BE4679" w:rsidRDefault="00F737D5" w:rsidP="00F737D5">
      <w:pPr>
        <w:ind w:firstLine="360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Норматив обеспечения расходных обязательств по формированию прочих вопросов местного значения (участие в организации и проведении праздничных мероприятий, информирования населения о деятельности органов местного самоуправления, участие в пропаганде знаний в области пожарной безопасности, предупреждения и защиты жителей от чрезвычайных ситуаций и др.) составил в 201</w:t>
      </w:r>
      <w:r w:rsidR="00A3543D" w:rsidRPr="00BE4679">
        <w:rPr>
          <w:sz w:val="28"/>
          <w:szCs w:val="28"/>
        </w:rPr>
        <w:t>7</w:t>
      </w:r>
      <w:r w:rsidRPr="00BE4679">
        <w:rPr>
          <w:sz w:val="28"/>
          <w:szCs w:val="28"/>
        </w:rPr>
        <w:t xml:space="preserve"> году – 37,00 рублей на одного жителя. В 201</w:t>
      </w:r>
      <w:r w:rsidR="00A3543D" w:rsidRPr="00BE4679">
        <w:rPr>
          <w:sz w:val="28"/>
          <w:szCs w:val="28"/>
        </w:rPr>
        <w:t>8</w:t>
      </w:r>
      <w:r w:rsidRPr="00BE4679">
        <w:rPr>
          <w:sz w:val="28"/>
          <w:szCs w:val="28"/>
        </w:rPr>
        <w:t xml:space="preserve"> году и плановом периоде 201</w:t>
      </w:r>
      <w:r w:rsidR="00A3543D" w:rsidRPr="00BE4679">
        <w:rPr>
          <w:sz w:val="28"/>
          <w:szCs w:val="28"/>
        </w:rPr>
        <w:t>9</w:t>
      </w:r>
      <w:r w:rsidRPr="00BE4679">
        <w:rPr>
          <w:sz w:val="28"/>
          <w:szCs w:val="28"/>
        </w:rPr>
        <w:t xml:space="preserve"> и 20</w:t>
      </w:r>
      <w:r w:rsidR="00A3543D" w:rsidRPr="00BE4679">
        <w:rPr>
          <w:sz w:val="28"/>
          <w:szCs w:val="28"/>
        </w:rPr>
        <w:t>20</w:t>
      </w:r>
      <w:r w:rsidRPr="00BE4679">
        <w:rPr>
          <w:sz w:val="28"/>
          <w:szCs w:val="28"/>
        </w:rPr>
        <w:t xml:space="preserve"> годов – данный норматив составляет 37,00 рублей на одного жителя в год, без изменений.</w:t>
      </w:r>
    </w:p>
    <w:p w:rsidR="00F737D5" w:rsidRPr="00BE4679" w:rsidRDefault="00F737D5" w:rsidP="00F737D5">
      <w:pPr>
        <w:ind w:firstLine="708"/>
        <w:jc w:val="both"/>
        <w:rPr>
          <w:sz w:val="28"/>
          <w:szCs w:val="28"/>
        </w:rPr>
      </w:pPr>
      <w:r w:rsidRPr="00BE4679">
        <w:rPr>
          <w:sz w:val="28"/>
          <w:szCs w:val="28"/>
        </w:rPr>
        <w:lastRenderedPageBreak/>
        <w:t xml:space="preserve">Минимальные расходы бюджета </w:t>
      </w:r>
      <w:r w:rsidR="00A3543D" w:rsidRPr="00BE4679">
        <w:rPr>
          <w:sz w:val="28"/>
          <w:szCs w:val="28"/>
        </w:rPr>
        <w:t>муниципального округа</w:t>
      </w:r>
      <w:r w:rsidRPr="00BE4679">
        <w:rPr>
          <w:sz w:val="28"/>
          <w:szCs w:val="28"/>
        </w:rPr>
        <w:t xml:space="preserve"> Капотня на 201</w:t>
      </w:r>
      <w:r w:rsidR="00A3543D" w:rsidRPr="00BE4679">
        <w:rPr>
          <w:sz w:val="28"/>
          <w:szCs w:val="28"/>
        </w:rPr>
        <w:t>8</w:t>
      </w:r>
      <w:r w:rsidRPr="00BE4679">
        <w:rPr>
          <w:sz w:val="28"/>
          <w:szCs w:val="28"/>
        </w:rPr>
        <w:t xml:space="preserve"> год и плановый период 201</w:t>
      </w:r>
      <w:r w:rsidR="00A3543D" w:rsidRPr="00BE4679">
        <w:rPr>
          <w:sz w:val="28"/>
          <w:szCs w:val="28"/>
        </w:rPr>
        <w:t>9</w:t>
      </w:r>
      <w:r w:rsidRPr="00BE4679">
        <w:rPr>
          <w:sz w:val="28"/>
          <w:szCs w:val="28"/>
        </w:rPr>
        <w:t xml:space="preserve">  и 20</w:t>
      </w:r>
      <w:r w:rsidR="00A3543D" w:rsidRPr="00BE4679">
        <w:rPr>
          <w:sz w:val="28"/>
          <w:szCs w:val="28"/>
        </w:rPr>
        <w:t>20</w:t>
      </w:r>
      <w:r w:rsidRPr="00BE4679">
        <w:rPr>
          <w:sz w:val="28"/>
          <w:szCs w:val="28"/>
        </w:rPr>
        <w:t xml:space="preserve"> годов включают расходы на содержание органов местного самоуправления, оплату проезда на всех видах городского пассажирского транспорта (кроме такси) 1</w:t>
      </w:r>
      <w:r w:rsidR="00A3543D" w:rsidRPr="00BE4679">
        <w:rPr>
          <w:sz w:val="28"/>
          <w:szCs w:val="28"/>
        </w:rPr>
        <w:t>0</w:t>
      </w:r>
      <w:r w:rsidRPr="00BE4679">
        <w:rPr>
          <w:sz w:val="28"/>
          <w:szCs w:val="28"/>
        </w:rPr>
        <w:t xml:space="preserve">-ти депутатов Совета депутатов и прочие расходы по решению вопросов местного значения. </w:t>
      </w:r>
    </w:p>
    <w:p w:rsidR="00F737D5" w:rsidRPr="00BE4679" w:rsidRDefault="00F737D5" w:rsidP="003E77D7">
      <w:pPr>
        <w:pStyle w:val="ad"/>
        <w:spacing w:after="0"/>
        <w:ind w:left="0" w:firstLine="992"/>
        <w:jc w:val="both"/>
        <w:rPr>
          <w:sz w:val="28"/>
          <w:szCs w:val="28"/>
        </w:rPr>
      </w:pPr>
      <w:r w:rsidRPr="00BE4679">
        <w:rPr>
          <w:bCs/>
          <w:sz w:val="28"/>
          <w:szCs w:val="28"/>
        </w:rPr>
        <w:t>Нормативная величина расходов на содержание муниципальных служащих местного самоуправления в городе Москве, выполняющих полномочия по решению вопросов местного значения, определяется на уровне аналогичных расходов по государственным гражданским служащим города Москвы в порядке, предусмотренном федеральным законодательством (в части налогообложения) и законами города Москвы.</w:t>
      </w:r>
    </w:p>
    <w:p w:rsidR="00F737D5" w:rsidRPr="00BE4679" w:rsidRDefault="00F737D5" w:rsidP="003E77D7">
      <w:pPr>
        <w:pStyle w:val="33"/>
        <w:spacing w:after="0"/>
        <w:ind w:left="0" w:right="-2" w:firstLine="992"/>
        <w:jc w:val="both"/>
        <w:rPr>
          <w:sz w:val="28"/>
          <w:szCs w:val="28"/>
        </w:rPr>
      </w:pPr>
      <w:r w:rsidRPr="00BE4679">
        <w:rPr>
          <w:sz w:val="28"/>
          <w:szCs w:val="28"/>
        </w:rPr>
        <w:t xml:space="preserve">Оплата труда работников МО Капотня (в том числе аппарата СД МО Капотня) определена на уровне </w:t>
      </w:r>
      <w:proofErr w:type="gramStart"/>
      <w:r w:rsidRPr="00BE4679">
        <w:rPr>
          <w:sz w:val="28"/>
          <w:szCs w:val="28"/>
        </w:rPr>
        <w:t>оплаты труда работников управы района</w:t>
      </w:r>
      <w:proofErr w:type="gramEnd"/>
      <w:r w:rsidRPr="00BE4679">
        <w:rPr>
          <w:sz w:val="28"/>
          <w:szCs w:val="28"/>
        </w:rPr>
        <w:t xml:space="preserve"> Капотня города Москвы по соответствующим группам должностей.</w:t>
      </w:r>
    </w:p>
    <w:p w:rsidR="00F737D5" w:rsidRPr="00BE4679" w:rsidRDefault="00F737D5" w:rsidP="00F737D5">
      <w:pPr>
        <w:pStyle w:val="33"/>
        <w:numPr>
          <w:ilvl w:val="0"/>
          <w:numId w:val="4"/>
        </w:numPr>
        <w:spacing w:after="0"/>
        <w:ind w:left="0" w:right="-2" w:firstLine="709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нормативное количество работников муниципального округа: 10 ед.</w:t>
      </w:r>
    </w:p>
    <w:p w:rsidR="00F737D5" w:rsidRPr="00BE4679" w:rsidRDefault="00F737D5" w:rsidP="00F737D5">
      <w:pPr>
        <w:pStyle w:val="33"/>
        <w:numPr>
          <w:ilvl w:val="0"/>
          <w:numId w:val="4"/>
        </w:numPr>
        <w:tabs>
          <w:tab w:val="num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фонд оплаты труда: 5057,6 тысяч рублей, без изменений в течение 201</w:t>
      </w:r>
      <w:r w:rsidR="00A3543D" w:rsidRPr="00BE4679">
        <w:rPr>
          <w:sz w:val="28"/>
          <w:szCs w:val="28"/>
        </w:rPr>
        <w:t>9</w:t>
      </w:r>
      <w:r w:rsidRPr="00BE4679">
        <w:rPr>
          <w:sz w:val="28"/>
          <w:szCs w:val="28"/>
        </w:rPr>
        <w:t xml:space="preserve"> - 20</w:t>
      </w:r>
      <w:r w:rsidR="00A3543D" w:rsidRPr="00BE4679">
        <w:rPr>
          <w:sz w:val="28"/>
          <w:szCs w:val="28"/>
        </w:rPr>
        <w:t>20</w:t>
      </w:r>
      <w:r w:rsidRPr="00BE4679">
        <w:rPr>
          <w:sz w:val="28"/>
          <w:szCs w:val="28"/>
        </w:rPr>
        <w:t xml:space="preserve"> годов;</w:t>
      </w:r>
      <w:r w:rsidR="00A3543D" w:rsidRPr="00BE4679">
        <w:rPr>
          <w:sz w:val="28"/>
          <w:szCs w:val="28"/>
        </w:rPr>
        <w:t xml:space="preserve"> в 2018 году увеличение фонда оплаты труда на </w:t>
      </w:r>
      <w:r w:rsidR="00C12F1F" w:rsidRPr="00BE4679">
        <w:rPr>
          <w:sz w:val="28"/>
          <w:szCs w:val="28"/>
        </w:rPr>
        <w:t xml:space="preserve">расчетную </w:t>
      </w:r>
      <w:r w:rsidR="00A3543D" w:rsidRPr="00BE4679">
        <w:rPr>
          <w:sz w:val="28"/>
          <w:szCs w:val="28"/>
        </w:rPr>
        <w:t>сумму 105,4 тысяч рублей об</w:t>
      </w:r>
      <w:r w:rsidR="00C12F1F" w:rsidRPr="00BE4679">
        <w:rPr>
          <w:sz w:val="28"/>
          <w:szCs w:val="28"/>
        </w:rPr>
        <w:t>ъ</w:t>
      </w:r>
      <w:r w:rsidR="00A3543D" w:rsidRPr="00BE4679">
        <w:rPr>
          <w:sz w:val="28"/>
          <w:szCs w:val="28"/>
        </w:rPr>
        <w:t xml:space="preserve">ясняется заложенной в план </w:t>
      </w:r>
      <w:r w:rsidR="00C12F1F" w:rsidRPr="00BE4679">
        <w:rPr>
          <w:sz w:val="28"/>
          <w:szCs w:val="28"/>
        </w:rPr>
        <w:t xml:space="preserve">единовременного поощрения по случаю </w:t>
      </w:r>
      <w:r w:rsidR="00A909F3">
        <w:rPr>
          <w:sz w:val="28"/>
          <w:szCs w:val="28"/>
        </w:rPr>
        <w:t xml:space="preserve">наступления </w:t>
      </w:r>
      <w:r w:rsidR="00C12F1F" w:rsidRPr="00BE4679">
        <w:rPr>
          <w:sz w:val="28"/>
          <w:szCs w:val="28"/>
        </w:rPr>
        <w:t>юбилейной даты</w:t>
      </w:r>
      <w:r w:rsidR="00A909F3">
        <w:rPr>
          <w:sz w:val="28"/>
          <w:szCs w:val="28"/>
        </w:rPr>
        <w:t xml:space="preserve"> по возрасту</w:t>
      </w:r>
      <w:r w:rsidR="00C12F1F" w:rsidRPr="00BE4679">
        <w:rPr>
          <w:sz w:val="28"/>
          <w:szCs w:val="28"/>
        </w:rPr>
        <w:t>.</w:t>
      </w:r>
    </w:p>
    <w:p w:rsidR="00F737D5" w:rsidRPr="00BE4679" w:rsidRDefault="00F737D5" w:rsidP="00F737D5">
      <w:pPr>
        <w:pStyle w:val="33"/>
        <w:numPr>
          <w:ilvl w:val="0"/>
          <w:numId w:val="4"/>
        </w:numPr>
        <w:tabs>
          <w:tab w:val="num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BE4679">
        <w:rPr>
          <w:sz w:val="28"/>
          <w:szCs w:val="28"/>
        </w:rPr>
        <w:t xml:space="preserve">расходы на содержание служащих муниципального округа Капотня, занимающихся вопросами местного значения: главы МО, аппарата СД МО составляют: </w:t>
      </w:r>
      <w:r w:rsidR="00C12F1F" w:rsidRPr="00BE4679">
        <w:rPr>
          <w:sz w:val="28"/>
          <w:szCs w:val="28"/>
        </w:rPr>
        <w:t xml:space="preserve"> в 2018 году и плановом периоде 2018 и 2019 годов: 10834,1</w:t>
      </w:r>
      <w:r w:rsidRPr="00BE4679">
        <w:rPr>
          <w:sz w:val="28"/>
          <w:szCs w:val="28"/>
        </w:rPr>
        <w:t xml:space="preserve"> тыс</w:t>
      </w:r>
      <w:r w:rsidR="00C12F1F" w:rsidRPr="00BE4679">
        <w:rPr>
          <w:sz w:val="28"/>
          <w:szCs w:val="28"/>
        </w:rPr>
        <w:t xml:space="preserve">яч </w:t>
      </w:r>
      <w:r w:rsidRPr="00BE4679">
        <w:rPr>
          <w:sz w:val="28"/>
          <w:szCs w:val="28"/>
        </w:rPr>
        <w:t>рублей;</w:t>
      </w:r>
    </w:p>
    <w:p w:rsidR="00F737D5" w:rsidRPr="00BE4679" w:rsidRDefault="00F737D5" w:rsidP="003E77D7">
      <w:pPr>
        <w:pStyle w:val="33"/>
        <w:ind w:left="0" w:right="-2" w:firstLine="991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- начисления на оплату труда – с учетом сохранения тарифа страховых взносов в государственные внебюджетные фонды РФ – 30,2% с выплат в пользу физических лиц в размере до установленной предельной величины базы для начисления страховых взносов и не персонифицированного тарифа (</w:t>
      </w:r>
      <w:r w:rsidR="005E40B0" w:rsidRPr="00BE4679">
        <w:rPr>
          <w:sz w:val="28"/>
          <w:szCs w:val="28"/>
        </w:rPr>
        <w:t>87</w:t>
      </w:r>
      <w:r w:rsidRPr="00BE4679">
        <w:rPr>
          <w:sz w:val="28"/>
          <w:szCs w:val="28"/>
        </w:rPr>
        <w:t>6,0 тысяч рублей для ПФР; 7</w:t>
      </w:r>
      <w:r w:rsidR="005E40B0" w:rsidRPr="00BE4679">
        <w:rPr>
          <w:sz w:val="28"/>
          <w:szCs w:val="28"/>
        </w:rPr>
        <w:t>55</w:t>
      </w:r>
      <w:r w:rsidRPr="00BE4679">
        <w:rPr>
          <w:sz w:val="28"/>
          <w:szCs w:val="28"/>
        </w:rPr>
        <w:t>,0 тысяч рублей для ФСС);</w:t>
      </w:r>
    </w:p>
    <w:p w:rsidR="00F737D5" w:rsidRPr="00BE4679" w:rsidRDefault="00F737D5" w:rsidP="003E77D7">
      <w:pPr>
        <w:pStyle w:val="33"/>
        <w:numPr>
          <w:ilvl w:val="0"/>
          <w:numId w:val="4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материальные затраты (оплата услуг связи, услуг информационных технологий, транспортных услуг, коммунальных услуг, текущий ремонт помещений и имущества, приобретение основных средств и материальных запасов) рассчитаны исходя из средней величины данных расходов, предусмотренных для управы района «Капотня», в размере 109,6 тысяч рублей на одного сотрудника в год (на уровне 2015 года);</w:t>
      </w:r>
    </w:p>
    <w:p w:rsidR="00F737D5" w:rsidRPr="00BE4679" w:rsidRDefault="00F737D5" w:rsidP="003E77D7">
      <w:pPr>
        <w:pStyle w:val="33"/>
        <w:numPr>
          <w:ilvl w:val="0"/>
          <w:numId w:val="4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возмещение ритуальных услуг: 35,0 тысяч рублей, из расчета на одного человека;</w:t>
      </w:r>
    </w:p>
    <w:p w:rsidR="00F737D5" w:rsidRPr="00BE4679" w:rsidRDefault="00F737D5" w:rsidP="00472777">
      <w:pPr>
        <w:pStyle w:val="33"/>
        <w:spacing w:after="0"/>
        <w:ind w:left="0" w:right="-2" w:firstLine="992"/>
        <w:rPr>
          <w:sz w:val="28"/>
          <w:szCs w:val="28"/>
        </w:rPr>
      </w:pPr>
      <w:r w:rsidRPr="00BE4679">
        <w:rPr>
          <w:sz w:val="28"/>
          <w:szCs w:val="28"/>
        </w:rPr>
        <w:t>- профессиональную переподготовку и повышение квалификации: 15,4 тысяч рублей,  из расчета 20% от численности, согласно Закону города Москвы от 22.10.2008 №50 «О муниципальной службе в городе Москве» по мере необходимости, но не реже одного раза в пять лет;</w:t>
      </w:r>
    </w:p>
    <w:p w:rsidR="00F737D5" w:rsidRPr="00BE4679" w:rsidRDefault="00F737D5" w:rsidP="00472777">
      <w:pPr>
        <w:pStyle w:val="33"/>
        <w:spacing w:after="0"/>
        <w:ind w:left="0" w:right="-2" w:firstLine="992"/>
        <w:jc w:val="both"/>
        <w:rPr>
          <w:sz w:val="28"/>
          <w:szCs w:val="28"/>
        </w:rPr>
      </w:pPr>
      <w:r w:rsidRPr="00BE4679">
        <w:rPr>
          <w:sz w:val="28"/>
          <w:szCs w:val="28"/>
        </w:rPr>
        <w:t xml:space="preserve">- медицинское обслуживание муниципального служащего рассчитано исходя из стоимости медицинского обслуживания на 1 человека в год из расчета лечебно-профилактическое медобслуживание взрослых и </w:t>
      </w:r>
      <w:r w:rsidRPr="00BE4679">
        <w:rPr>
          <w:sz w:val="28"/>
          <w:szCs w:val="28"/>
        </w:rPr>
        <w:lastRenderedPageBreak/>
        <w:t>детей, у муниципальных служащих – 52,0 тысячи рублей, у членов семей – 41,18 тысяч рублей), а также с учетом прикрепляемых членов семьи, на уровне 2015 года;</w:t>
      </w:r>
    </w:p>
    <w:p w:rsidR="00F737D5" w:rsidRPr="00BE4679" w:rsidRDefault="00F737D5" w:rsidP="00472777">
      <w:pPr>
        <w:pStyle w:val="33"/>
        <w:ind w:left="0" w:right="-2" w:firstLine="992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- компенсационные выплаты за неиспользованную санаторно-курортную путевку предусмотрены в размере 70,4 тысяч рублей на одного муниципального служащего в год, на уровне 2015 года.</w:t>
      </w:r>
    </w:p>
    <w:p w:rsidR="00642979" w:rsidRDefault="00F737D5" w:rsidP="00642979">
      <w:pPr>
        <w:pStyle w:val="33"/>
        <w:spacing w:after="0"/>
        <w:ind w:left="0" w:right="-2" w:firstLine="992"/>
        <w:jc w:val="both"/>
        <w:rPr>
          <w:sz w:val="28"/>
          <w:szCs w:val="28"/>
        </w:rPr>
      </w:pPr>
      <w:proofErr w:type="gramStart"/>
      <w:r w:rsidRPr="00BE4679">
        <w:rPr>
          <w:sz w:val="28"/>
          <w:szCs w:val="28"/>
        </w:rPr>
        <w:t>Расходы минимальной бюджетной обеспеченности пенсионеров (бывших муниципальных служащих:</w:t>
      </w:r>
      <w:proofErr w:type="gramEnd"/>
      <w:r w:rsidRPr="00BE4679">
        <w:rPr>
          <w:sz w:val="28"/>
          <w:szCs w:val="28"/>
        </w:rPr>
        <w:t xml:space="preserve"> </w:t>
      </w:r>
      <w:proofErr w:type="spellStart"/>
      <w:r w:rsidRPr="00BE4679">
        <w:rPr>
          <w:sz w:val="28"/>
          <w:szCs w:val="28"/>
        </w:rPr>
        <w:t>Шарова</w:t>
      </w:r>
      <w:proofErr w:type="spellEnd"/>
      <w:r w:rsidRPr="00BE4679">
        <w:rPr>
          <w:sz w:val="28"/>
          <w:szCs w:val="28"/>
        </w:rPr>
        <w:t xml:space="preserve"> Н.П., Князева Л.В., Агапова Л.В., Егорова И.П.) предусмотрены в объеме </w:t>
      </w:r>
      <w:r w:rsidR="006D11D5" w:rsidRPr="00BE4679">
        <w:rPr>
          <w:sz w:val="28"/>
          <w:szCs w:val="28"/>
        </w:rPr>
        <w:t>120,7</w:t>
      </w:r>
      <w:r w:rsidRPr="00BE4679">
        <w:rPr>
          <w:sz w:val="28"/>
          <w:szCs w:val="28"/>
        </w:rPr>
        <w:t xml:space="preserve"> тысяч рублей в квартал, на год:  4</w:t>
      </w:r>
      <w:r w:rsidR="006D11D5" w:rsidRPr="00BE4679">
        <w:rPr>
          <w:sz w:val="28"/>
          <w:szCs w:val="28"/>
        </w:rPr>
        <w:t>8</w:t>
      </w:r>
      <w:r w:rsidRPr="00BE4679">
        <w:rPr>
          <w:sz w:val="28"/>
          <w:szCs w:val="28"/>
        </w:rPr>
        <w:t>2,</w:t>
      </w:r>
      <w:r w:rsidR="006D11D5" w:rsidRPr="00BE4679">
        <w:rPr>
          <w:sz w:val="28"/>
          <w:szCs w:val="28"/>
        </w:rPr>
        <w:t>9</w:t>
      </w:r>
      <w:r w:rsidRPr="00BE4679">
        <w:rPr>
          <w:sz w:val="28"/>
          <w:szCs w:val="28"/>
        </w:rPr>
        <w:t xml:space="preserve"> </w:t>
      </w:r>
      <w:proofErr w:type="spellStart"/>
      <w:r w:rsidRPr="00BE4679">
        <w:rPr>
          <w:sz w:val="28"/>
          <w:szCs w:val="28"/>
        </w:rPr>
        <w:t>тыс</w:t>
      </w:r>
      <w:proofErr w:type="gramStart"/>
      <w:r w:rsidRPr="00BE4679">
        <w:rPr>
          <w:sz w:val="28"/>
          <w:szCs w:val="28"/>
        </w:rPr>
        <w:t>.р</w:t>
      </w:r>
      <w:proofErr w:type="gramEnd"/>
      <w:r w:rsidRPr="00BE4679">
        <w:rPr>
          <w:sz w:val="28"/>
          <w:szCs w:val="28"/>
        </w:rPr>
        <w:t>ублей</w:t>
      </w:r>
      <w:proofErr w:type="spellEnd"/>
      <w:r w:rsidRPr="00BE4679">
        <w:rPr>
          <w:sz w:val="28"/>
          <w:szCs w:val="28"/>
        </w:rPr>
        <w:t>. В 201</w:t>
      </w:r>
      <w:r w:rsidR="006D11D5" w:rsidRPr="00BE4679">
        <w:rPr>
          <w:sz w:val="28"/>
          <w:szCs w:val="28"/>
        </w:rPr>
        <w:t>8</w:t>
      </w:r>
      <w:r w:rsidRPr="00BE4679">
        <w:rPr>
          <w:sz w:val="28"/>
          <w:szCs w:val="28"/>
        </w:rPr>
        <w:t xml:space="preserve"> </w:t>
      </w:r>
      <w:r w:rsidR="006D11D5" w:rsidRPr="00BE4679">
        <w:rPr>
          <w:sz w:val="28"/>
          <w:szCs w:val="28"/>
        </w:rPr>
        <w:t xml:space="preserve">– 2020 годы </w:t>
      </w:r>
      <w:r w:rsidRPr="00BE4679">
        <w:rPr>
          <w:sz w:val="28"/>
          <w:szCs w:val="28"/>
        </w:rPr>
        <w:t>число пенсионеров, бывших муниципальных служащих, по возрасту и стажу муниципальной службы может увеличиться на 2 единицы (</w:t>
      </w:r>
      <w:proofErr w:type="spellStart"/>
      <w:r w:rsidRPr="00BE4679">
        <w:rPr>
          <w:sz w:val="28"/>
          <w:szCs w:val="28"/>
        </w:rPr>
        <w:t>Ситникова</w:t>
      </w:r>
      <w:proofErr w:type="spellEnd"/>
      <w:r w:rsidRPr="00BE4679">
        <w:rPr>
          <w:sz w:val="28"/>
          <w:szCs w:val="28"/>
        </w:rPr>
        <w:t xml:space="preserve"> Н.В. и Фролов А.Д.), что может составить (расчетные данные</w:t>
      </w:r>
      <w:r w:rsidR="00CF0878" w:rsidRPr="00BE4679">
        <w:rPr>
          <w:sz w:val="28"/>
          <w:szCs w:val="28"/>
        </w:rPr>
        <w:t>, зависит от времени выхода</w:t>
      </w:r>
      <w:r w:rsidR="00A909F3">
        <w:rPr>
          <w:sz w:val="28"/>
          <w:szCs w:val="28"/>
        </w:rPr>
        <w:t xml:space="preserve"> служащего </w:t>
      </w:r>
      <w:r w:rsidR="00CF0878" w:rsidRPr="00BE4679">
        <w:rPr>
          <w:sz w:val="28"/>
          <w:szCs w:val="28"/>
        </w:rPr>
        <w:t>на пенсию</w:t>
      </w:r>
      <w:r w:rsidRPr="00BE4679">
        <w:rPr>
          <w:sz w:val="28"/>
          <w:szCs w:val="28"/>
        </w:rPr>
        <w:t xml:space="preserve">) </w:t>
      </w:r>
      <w:r w:rsidR="00CF0878" w:rsidRPr="00BE4679">
        <w:rPr>
          <w:sz w:val="28"/>
          <w:szCs w:val="28"/>
        </w:rPr>
        <w:t>43,1</w:t>
      </w:r>
      <w:r w:rsidRPr="00BE4679">
        <w:rPr>
          <w:sz w:val="28"/>
          <w:szCs w:val="28"/>
        </w:rPr>
        <w:t xml:space="preserve"> </w:t>
      </w:r>
      <w:proofErr w:type="spellStart"/>
      <w:r w:rsidRPr="00BE4679">
        <w:rPr>
          <w:sz w:val="28"/>
          <w:szCs w:val="28"/>
        </w:rPr>
        <w:t>тыс</w:t>
      </w:r>
      <w:proofErr w:type="gramStart"/>
      <w:r w:rsidRPr="00BE4679">
        <w:rPr>
          <w:sz w:val="28"/>
          <w:szCs w:val="28"/>
        </w:rPr>
        <w:t>.р</w:t>
      </w:r>
      <w:proofErr w:type="gramEnd"/>
      <w:r w:rsidRPr="00BE4679">
        <w:rPr>
          <w:sz w:val="28"/>
          <w:szCs w:val="28"/>
        </w:rPr>
        <w:t>ублей</w:t>
      </w:r>
      <w:proofErr w:type="spellEnd"/>
      <w:r w:rsidRPr="00BE4679">
        <w:rPr>
          <w:sz w:val="28"/>
          <w:szCs w:val="28"/>
        </w:rPr>
        <w:t xml:space="preserve">. </w:t>
      </w:r>
    </w:p>
    <w:p w:rsidR="00F737D5" w:rsidRPr="00BE4679" w:rsidRDefault="00F737D5" w:rsidP="00642979">
      <w:pPr>
        <w:pStyle w:val="33"/>
        <w:spacing w:after="0"/>
        <w:ind w:left="0" w:right="-2" w:firstLine="283"/>
        <w:jc w:val="both"/>
        <w:rPr>
          <w:sz w:val="28"/>
          <w:szCs w:val="28"/>
        </w:rPr>
      </w:pPr>
      <w:proofErr w:type="gramStart"/>
      <w:r w:rsidRPr="00BE4679">
        <w:rPr>
          <w:sz w:val="28"/>
          <w:szCs w:val="28"/>
        </w:rPr>
        <w:t>В соответствии с заключенным соглашением от 18.01.2016 года о предоставлении иного межбюджетного трансферта из бюджета муниципального округа Капотня бюджету города Москвы на цели осуществления доплат к пенсиям лицам, проходившим муниципальную службу в городе Москве, перечисление доплат к пенсии производится в ДТСЗН города Москвы (код ведомства 148) в виде межбюджетного транша</w:t>
      </w:r>
      <w:r w:rsidR="005E40B0" w:rsidRPr="00BE4679">
        <w:rPr>
          <w:sz w:val="28"/>
          <w:szCs w:val="28"/>
        </w:rPr>
        <w:t xml:space="preserve"> в соответствии с предоставляемым расчетом</w:t>
      </w:r>
      <w:r w:rsidRPr="00BE4679">
        <w:rPr>
          <w:sz w:val="28"/>
          <w:szCs w:val="28"/>
        </w:rPr>
        <w:t>.</w:t>
      </w:r>
      <w:proofErr w:type="gramEnd"/>
    </w:p>
    <w:p w:rsidR="00F737D5" w:rsidRPr="00BE4679" w:rsidRDefault="005E40B0" w:rsidP="00642979">
      <w:pPr>
        <w:pStyle w:val="33"/>
        <w:ind w:left="0" w:right="-2" w:firstLine="992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М</w:t>
      </w:r>
      <w:r w:rsidR="00F737D5" w:rsidRPr="00BE4679">
        <w:rPr>
          <w:sz w:val="28"/>
          <w:szCs w:val="28"/>
        </w:rPr>
        <w:t xml:space="preserve">едицинское обслуживание, </w:t>
      </w:r>
      <w:r w:rsidR="00642979">
        <w:rPr>
          <w:sz w:val="28"/>
          <w:szCs w:val="28"/>
        </w:rPr>
        <w:t>в сумме</w:t>
      </w:r>
      <w:r w:rsidR="00F737D5" w:rsidRPr="00BE4679">
        <w:rPr>
          <w:sz w:val="28"/>
          <w:szCs w:val="28"/>
        </w:rPr>
        <w:t xml:space="preserve"> 249,2 тысячи рублей;  расходы на компенсацию за неиспользованную санаторно-курортную путевку, </w:t>
      </w:r>
      <w:r w:rsidR="00642979">
        <w:rPr>
          <w:sz w:val="28"/>
          <w:szCs w:val="28"/>
        </w:rPr>
        <w:t>в сумме</w:t>
      </w:r>
      <w:r w:rsidR="00F737D5" w:rsidRPr="00BE4679">
        <w:rPr>
          <w:sz w:val="28"/>
          <w:szCs w:val="28"/>
        </w:rPr>
        <w:t xml:space="preserve"> 281,6 тыс</w:t>
      </w:r>
      <w:r w:rsidR="008A052E">
        <w:rPr>
          <w:sz w:val="28"/>
          <w:szCs w:val="28"/>
        </w:rPr>
        <w:t xml:space="preserve">яч </w:t>
      </w:r>
      <w:r w:rsidR="00F737D5" w:rsidRPr="00BE4679">
        <w:rPr>
          <w:sz w:val="28"/>
          <w:szCs w:val="28"/>
        </w:rPr>
        <w:t>рублей.</w:t>
      </w:r>
      <w:r w:rsidR="008A052E">
        <w:rPr>
          <w:sz w:val="28"/>
          <w:szCs w:val="28"/>
        </w:rPr>
        <w:t xml:space="preserve"> Всего в сумме 530,8 тысяч рублей.</w:t>
      </w:r>
    </w:p>
    <w:p w:rsidR="00F737D5" w:rsidRPr="00BE4679" w:rsidRDefault="00F737D5" w:rsidP="008A052E">
      <w:pPr>
        <w:pStyle w:val="33"/>
        <w:spacing w:after="0"/>
        <w:ind w:left="0" w:right="-2" w:firstLine="710"/>
        <w:jc w:val="both"/>
        <w:rPr>
          <w:sz w:val="28"/>
          <w:szCs w:val="28"/>
        </w:rPr>
      </w:pPr>
      <w:r w:rsidRPr="00BE4679">
        <w:rPr>
          <w:sz w:val="28"/>
          <w:szCs w:val="28"/>
        </w:rPr>
        <w:t>Плановые нормативные показатели на 201</w:t>
      </w:r>
      <w:r w:rsidR="005E40B0" w:rsidRPr="00BE4679">
        <w:rPr>
          <w:sz w:val="28"/>
          <w:szCs w:val="28"/>
        </w:rPr>
        <w:t>8</w:t>
      </w:r>
      <w:r w:rsidRPr="00BE4679">
        <w:rPr>
          <w:sz w:val="28"/>
          <w:szCs w:val="28"/>
        </w:rPr>
        <w:t xml:space="preserve"> год и плановый период 201</w:t>
      </w:r>
      <w:r w:rsidR="005E40B0" w:rsidRPr="00BE4679">
        <w:rPr>
          <w:sz w:val="28"/>
          <w:szCs w:val="28"/>
        </w:rPr>
        <w:t>9</w:t>
      </w:r>
      <w:r w:rsidRPr="00BE4679">
        <w:rPr>
          <w:sz w:val="28"/>
          <w:szCs w:val="28"/>
        </w:rPr>
        <w:t xml:space="preserve"> и 20</w:t>
      </w:r>
      <w:r w:rsidR="005E40B0" w:rsidRPr="00BE4679">
        <w:rPr>
          <w:sz w:val="28"/>
          <w:szCs w:val="28"/>
        </w:rPr>
        <w:t>20</w:t>
      </w:r>
      <w:r w:rsidRPr="00BE4679">
        <w:rPr>
          <w:sz w:val="28"/>
          <w:szCs w:val="28"/>
        </w:rPr>
        <w:t xml:space="preserve"> годы: Норматив 1 равен </w:t>
      </w:r>
      <w:r w:rsidR="005E40B0" w:rsidRPr="00BE4679">
        <w:rPr>
          <w:sz w:val="28"/>
          <w:szCs w:val="28"/>
        </w:rPr>
        <w:t>11890,9</w:t>
      </w:r>
      <w:r w:rsidRPr="00BE4679">
        <w:rPr>
          <w:sz w:val="28"/>
          <w:szCs w:val="28"/>
        </w:rPr>
        <w:t xml:space="preserve"> тысяч рублей. </w:t>
      </w:r>
    </w:p>
    <w:p w:rsidR="00F737D5" w:rsidRPr="00BE4679" w:rsidRDefault="008A052E" w:rsidP="008A052E">
      <w:pPr>
        <w:pStyle w:val="33"/>
        <w:spacing w:after="0"/>
        <w:ind w:left="1415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7D5" w:rsidRPr="00BE4679">
        <w:rPr>
          <w:sz w:val="28"/>
          <w:szCs w:val="28"/>
        </w:rPr>
        <w:t xml:space="preserve">Норматив 2 равен </w:t>
      </w:r>
      <w:r w:rsidR="005E40B0" w:rsidRPr="00BE4679">
        <w:rPr>
          <w:sz w:val="28"/>
          <w:szCs w:val="28"/>
        </w:rPr>
        <w:t>182,0</w:t>
      </w:r>
      <w:r w:rsidR="00F737D5" w:rsidRPr="00BE4679">
        <w:rPr>
          <w:sz w:val="28"/>
          <w:szCs w:val="28"/>
        </w:rPr>
        <w:t xml:space="preserve"> тысяч рублей.</w:t>
      </w:r>
    </w:p>
    <w:p w:rsidR="00F737D5" w:rsidRPr="00BE4679" w:rsidRDefault="008A052E" w:rsidP="008A052E">
      <w:pPr>
        <w:pStyle w:val="33"/>
        <w:spacing w:after="0"/>
        <w:ind w:left="0" w:right="-2" w:firstLine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737D5" w:rsidRPr="00BE4679">
        <w:rPr>
          <w:sz w:val="28"/>
          <w:szCs w:val="28"/>
        </w:rPr>
        <w:t>Норматив</w:t>
      </w:r>
      <w:bookmarkStart w:id="0" w:name="_GoBack"/>
      <w:bookmarkEnd w:id="0"/>
      <w:r w:rsidR="00F737D5" w:rsidRPr="00BE4679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</w:t>
      </w:r>
      <w:r w:rsidR="00F737D5" w:rsidRPr="00BE4679">
        <w:rPr>
          <w:sz w:val="28"/>
          <w:szCs w:val="28"/>
        </w:rPr>
        <w:t xml:space="preserve">равен 37,00 рублей на одного жителя и составляет </w:t>
      </w:r>
      <w:r w:rsidR="005E40B0" w:rsidRPr="00BE4679">
        <w:rPr>
          <w:sz w:val="28"/>
          <w:szCs w:val="28"/>
        </w:rPr>
        <w:t>1195,7</w:t>
      </w:r>
      <w:r w:rsidR="00F737D5" w:rsidRPr="00BE4679">
        <w:rPr>
          <w:sz w:val="28"/>
          <w:szCs w:val="28"/>
        </w:rPr>
        <w:t xml:space="preserve"> тысяч рублей</w:t>
      </w:r>
      <w:r>
        <w:rPr>
          <w:sz w:val="28"/>
          <w:szCs w:val="28"/>
        </w:rPr>
        <w:t xml:space="preserve"> в год при</w:t>
      </w:r>
      <w:r w:rsidR="005E40B0" w:rsidRPr="00BE467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5E40B0" w:rsidRPr="00BE4679">
        <w:rPr>
          <w:sz w:val="28"/>
          <w:szCs w:val="28"/>
        </w:rPr>
        <w:t>исленност</w:t>
      </w:r>
      <w:r>
        <w:rPr>
          <w:sz w:val="28"/>
          <w:szCs w:val="28"/>
        </w:rPr>
        <w:t>и</w:t>
      </w:r>
      <w:r w:rsidR="005E40B0" w:rsidRPr="00BE4679">
        <w:rPr>
          <w:sz w:val="28"/>
          <w:szCs w:val="28"/>
        </w:rPr>
        <w:t xml:space="preserve"> населения</w:t>
      </w:r>
      <w:r>
        <w:rPr>
          <w:sz w:val="28"/>
          <w:szCs w:val="28"/>
        </w:rPr>
        <w:t xml:space="preserve"> в районе</w:t>
      </w:r>
      <w:r w:rsidR="005E40B0" w:rsidRPr="00BE4679">
        <w:rPr>
          <w:sz w:val="28"/>
          <w:szCs w:val="28"/>
        </w:rPr>
        <w:t xml:space="preserve">, согласно данным </w:t>
      </w:r>
      <w:proofErr w:type="spellStart"/>
      <w:r w:rsidR="005E40B0" w:rsidRPr="00BE4679">
        <w:rPr>
          <w:sz w:val="28"/>
          <w:szCs w:val="28"/>
        </w:rPr>
        <w:t>Мосгорстат</w:t>
      </w:r>
      <w:proofErr w:type="spellEnd"/>
      <w:r>
        <w:rPr>
          <w:sz w:val="28"/>
          <w:szCs w:val="28"/>
        </w:rPr>
        <w:t>,</w:t>
      </w:r>
      <w:r w:rsidR="005E40B0" w:rsidRPr="00BE4679">
        <w:rPr>
          <w:sz w:val="28"/>
          <w:szCs w:val="28"/>
        </w:rPr>
        <w:t xml:space="preserve"> 32315 жителей.</w:t>
      </w:r>
    </w:p>
    <w:p w:rsidR="00F737D5" w:rsidRPr="00BE4679" w:rsidRDefault="00F737D5" w:rsidP="00F737D5">
      <w:pPr>
        <w:pStyle w:val="af"/>
        <w:ind w:left="0"/>
        <w:rPr>
          <w:b/>
          <w:sz w:val="28"/>
          <w:szCs w:val="28"/>
        </w:rPr>
      </w:pPr>
    </w:p>
    <w:p w:rsidR="004D697F" w:rsidRPr="00BE4679" w:rsidRDefault="004D697F" w:rsidP="00203FCF">
      <w:pPr>
        <w:pStyle w:val="a5"/>
        <w:jc w:val="center"/>
        <w:rPr>
          <w:szCs w:val="28"/>
        </w:rPr>
      </w:pPr>
    </w:p>
    <w:p w:rsidR="004D697F" w:rsidRPr="00BE4679" w:rsidRDefault="004D697F" w:rsidP="004D697F">
      <w:pPr>
        <w:pStyle w:val="a5"/>
        <w:ind w:firstLine="720"/>
        <w:rPr>
          <w:szCs w:val="28"/>
        </w:rPr>
      </w:pPr>
    </w:p>
    <w:p w:rsidR="004D697F" w:rsidRPr="00BE4679" w:rsidRDefault="004D697F" w:rsidP="004D697F">
      <w:pPr>
        <w:pStyle w:val="a5"/>
        <w:ind w:firstLine="720"/>
        <w:rPr>
          <w:szCs w:val="28"/>
        </w:rPr>
      </w:pPr>
    </w:p>
    <w:p w:rsidR="004D697F" w:rsidRPr="00BE4679" w:rsidRDefault="004D697F" w:rsidP="004D697F">
      <w:pPr>
        <w:pStyle w:val="a5"/>
        <w:ind w:firstLine="720"/>
        <w:rPr>
          <w:szCs w:val="28"/>
        </w:rPr>
      </w:pPr>
    </w:p>
    <w:p w:rsidR="004D697F" w:rsidRPr="00BE4679" w:rsidRDefault="004D697F" w:rsidP="004D697F">
      <w:pPr>
        <w:pStyle w:val="a5"/>
        <w:ind w:firstLine="720"/>
        <w:rPr>
          <w:szCs w:val="28"/>
        </w:rPr>
      </w:pPr>
    </w:p>
    <w:p w:rsidR="004D697F" w:rsidRPr="00BE4679" w:rsidRDefault="004D697F" w:rsidP="004D697F">
      <w:pPr>
        <w:pStyle w:val="a5"/>
        <w:ind w:firstLine="720"/>
        <w:rPr>
          <w:szCs w:val="28"/>
        </w:rPr>
      </w:pPr>
    </w:p>
    <w:p w:rsidR="006B7B09" w:rsidRPr="00BE4679" w:rsidRDefault="006B7B09">
      <w:pPr>
        <w:rPr>
          <w:sz w:val="28"/>
          <w:szCs w:val="28"/>
        </w:rPr>
      </w:pPr>
    </w:p>
    <w:sectPr w:rsidR="006B7B09" w:rsidRPr="00BE4679" w:rsidSect="0059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58C"/>
    <w:multiLevelType w:val="hybridMultilevel"/>
    <w:tmpl w:val="D7A69186"/>
    <w:lvl w:ilvl="0" w:tplc="BA2C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247F0"/>
    <w:multiLevelType w:val="hybridMultilevel"/>
    <w:tmpl w:val="54EEA362"/>
    <w:lvl w:ilvl="0" w:tplc="5F7EE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2D33DF"/>
    <w:multiLevelType w:val="hybridMultilevel"/>
    <w:tmpl w:val="339899EA"/>
    <w:lvl w:ilvl="0" w:tplc="0B7AB9C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58F56ADC"/>
    <w:multiLevelType w:val="hybridMultilevel"/>
    <w:tmpl w:val="EF80CAA0"/>
    <w:lvl w:ilvl="0" w:tplc="A03A76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ED7692"/>
    <w:multiLevelType w:val="hybridMultilevel"/>
    <w:tmpl w:val="7CFA2A2A"/>
    <w:lvl w:ilvl="0" w:tplc="F6640E56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9C"/>
    <w:rsid w:val="00024C3B"/>
    <w:rsid w:val="00050FCA"/>
    <w:rsid w:val="00056D4C"/>
    <w:rsid w:val="000848DC"/>
    <w:rsid w:val="00096147"/>
    <w:rsid w:val="001409A0"/>
    <w:rsid w:val="0017369C"/>
    <w:rsid w:val="00191D7D"/>
    <w:rsid w:val="00192604"/>
    <w:rsid w:val="001C5A88"/>
    <w:rsid w:val="00203FCF"/>
    <w:rsid w:val="002D6FE7"/>
    <w:rsid w:val="0032480F"/>
    <w:rsid w:val="003501A4"/>
    <w:rsid w:val="0038375F"/>
    <w:rsid w:val="00386479"/>
    <w:rsid w:val="003A7719"/>
    <w:rsid w:val="003E77D7"/>
    <w:rsid w:val="003F36E7"/>
    <w:rsid w:val="00414D5C"/>
    <w:rsid w:val="00472777"/>
    <w:rsid w:val="004D697F"/>
    <w:rsid w:val="004F459A"/>
    <w:rsid w:val="00532B91"/>
    <w:rsid w:val="005401EE"/>
    <w:rsid w:val="00541616"/>
    <w:rsid w:val="005967EB"/>
    <w:rsid w:val="005E40B0"/>
    <w:rsid w:val="006161AA"/>
    <w:rsid w:val="0063508E"/>
    <w:rsid w:val="00642979"/>
    <w:rsid w:val="006B7B09"/>
    <w:rsid w:val="006C2321"/>
    <w:rsid w:val="006D11D5"/>
    <w:rsid w:val="007552D0"/>
    <w:rsid w:val="007D58E7"/>
    <w:rsid w:val="008A052E"/>
    <w:rsid w:val="009C3B1B"/>
    <w:rsid w:val="009E3F7F"/>
    <w:rsid w:val="009F7E9C"/>
    <w:rsid w:val="00A3543D"/>
    <w:rsid w:val="00A36DA6"/>
    <w:rsid w:val="00A909F3"/>
    <w:rsid w:val="00AC71BF"/>
    <w:rsid w:val="00BB0916"/>
    <w:rsid w:val="00BE4679"/>
    <w:rsid w:val="00C12F1F"/>
    <w:rsid w:val="00C2052A"/>
    <w:rsid w:val="00CB6414"/>
    <w:rsid w:val="00CF0878"/>
    <w:rsid w:val="00D35564"/>
    <w:rsid w:val="00DA1677"/>
    <w:rsid w:val="00DA23D1"/>
    <w:rsid w:val="00DB7B3D"/>
    <w:rsid w:val="00DC476F"/>
    <w:rsid w:val="00DE4FE4"/>
    <w:rsid w:val="00E15FA4"/>
    <w:rsid w:val="00E3439D"/>
    <w:rsid w:val="00E65E8E"/>
    <w:rsid w:val="00E761D0"/>
    <w:rsid w:val="00EA3B35"/>
    <w:rsid w:val="00EB777B"/>
    <w:rsid w:val="00EC642E"/>
    <w:rsid w:val="00EE2A24"/>
    <w:rsid w:val="00F56B64"/>
    <w:rsid w:val="00F737D5"/>
    <w:rsid w:val="00F87038"/>
    <w:rsid w:val="00FC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E9C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E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F7E9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F7E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9F7E9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7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F7E9C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9F7E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F7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3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Верхний колонтитул Знак"/>
    <w:aliases w:val="Знак5 Знак"/>
    <w:basedOn w:val="a0"/>
    <w:link w:val="aa"/>
    <w:locked/>
    <w:rsid w:val="004D697F"/>
  </w:style>
  <w:style w:type="paragraph" w:styleId="aa">
    <w:name w:val="header"/>
    <w:aliases w:val="Знак5"/>
    <w:basedOn w:val="a"/>
    <w:link w:val="a9"/>
    <w:unhideWhenUsed/>
    <w:rsid w:val="004D697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D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4D697F"/>
    <w:pPr>
      <w:jc w:val="center"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rsid w:val="004D69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737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73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73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3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737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73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737D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69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9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F7E9C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7E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F7E9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F7E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9F7E9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F7E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9F7E9C"/>
    <w:pPr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rsid w:val="009F7E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9F7E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43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43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6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6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Верхний колонтитул Знак"/>
    <w:aliases w:val="Знак5 Знак"/>
    <w:basedOn w:val="a0"/>
    <w:link w:val="aa"/>
    <w:locked/>
    <w:rsid w:val="004D697F"/>
  </w:style>
  <w:style w:type="paragraph" w:styleId="aa">
    <w:name w:val="header"/>
    <w:aliases w:val="Знак5"/>
    <w:basedOn w:val="a"/>
    <w:link w:val="a9"/>
    <w:unhideWhenUsed/>
    <w:rsid w:val="004D697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4D6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4D697F"/>
    <w:pPr>
      <w:jc w:val="center"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rsid w:val="004D69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F737D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73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73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73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F737D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73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F737D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3535</Words>
  <Characters>20155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cp:lastPrinted>2017-10-24T09:09:00Z</cp:lastPrinted>
  <dcterms:created xsi:type="dcterms:W3CDTF">2017-10-24T06:10:00Z</dcterms:created>
  <dcterms:modified xsi:type="dcterms:W3CDTF">2017-10-27T06:04:00Z</dcterms:modified>
</cp:coreProperties>
</file>