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AC284" w14:textId="73059349" w:rsidR="0089356C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2864E59F" w14:textId="77777777" w:rsidR="0089356C" w:rsidRPr="009B2AFB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9B2AFB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41C9C9EC" w14:textId="77777777" w:rsidR="0089356C" w:rsidRPr="009B2AFB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9B2AFB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75542F4F" w14:textId="77777777" w:rsidR="0089356C" w:rsidRPr="009B2AFB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39A7DBF7" w14:textId="77777777" w:rsidR="0089356C" w:rsidRPr="009B2AFB" w:rsidRDefault="0089356C" w:rsidP="0089356C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9B2AFB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7AE6CB7" w14:textId="77777777" w:rsidR="0089356C" w:rsidRPr="009B2AFB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798DAE73" w14:textId="433AC513" w:rsidR="0089356C" w:rsidRPr="009B2AFB" w:rsidRDefault="000B09E3" w:rsidP="00893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9B2AF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19</w:t>
      </w:r>
      <w:r w:rsidR="0089356C" w:rsidRPr="009B2AF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ноября 20</w:t>
      </w:r>
      <w:r w:rsidRPr="009B2AF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20</w:t>
      </w:r>
      <w:r w:rsidR="0089356C" w:rsidRPr="009B2AF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89356C" w:rsidRPr="009B2AFB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89356C" w:rsidRPr="009B2AF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9B2AF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58</w:t>
      </w:r>
      <w:r w:rsidR="0089356C" w:rsidRPr="009B2AF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5502D5" w:rsidRPr="009B2AF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</w:p>
    <w:p w14:paraId="4B6A694A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560AEF" w14:textId="6AF814F0" w:rsidR="0089356C" w:rsidRPr="0089356C" w:rsidRDefault="0089356C" w:rsidP="0089356C">
      <w:pPr>
        <w:widowControl w:val="0"/>
        <w:autoSpaceDE w:val="0"/>
        <w:autoSpaceDN w:val="0"/>
        <w:adjustRightInd w:val="0"/>
        <w:spacing w:after="240" w:line="240" w:lineRule="auto"/>
        <w:ind w:right="58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подготовке и проведению ежегодного заслушивания отчета главы управы района Капотня города Москвы о результатах деятельности управы района Капотня города Москвы в 20</w:t>
      </w:r>
      <w:r w:rsidR="000B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14:paraId="1BEE3E81" w14:textId="77777777" w:rsidR="0089356C" w:rsidRPr="0089356C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и решением Совета депутатов муниципального округа Капотня от 27 марта 2014 года № 6/11 «Об утверждении Регламента реализации полномочий по заслушиванию отчета главы управы района Капотня города Москвы и информации руководителей городских организаций» (в редакции решений Совета депутатов муниципального округа Капотня от 17.12.2014 № 17/1, от 22.03.2016 № 6/1, от 26.05.2016 № 10/8), </w:t>
      </w: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</w:t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E09FE0" w14:textId="28D5BA0C" w:rsidR="0089356C" w:rsidRPr="0089356C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мероприятий по подготовке и проведению ежегодного заслушивания отчета главы управы района Капотня о результатах деятельности управы района Капотня города Москвы в 20</w:t>
      </w:r>
      <w:r w:rsidR="000B09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893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(приложение). </w:t>
      </w:r>
    </w:p>
    <w:p w14:paraId="4D621304" w14:textId="77777777" w:rsidR="0089356C" w:rsidRPr="0089356C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со дня его принятия.</w:t>
      </w:r>
    </w:p>
    <w:p w14:paraId="46805499" w14:textId="77777777" w:rsidR="0089356C" w:rsidRPr="0089356C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Разместить настоящее решение на официальном сайте муниципального округа Капотня </w:t>
      </w:r>
      <w:hyperlink r:id="rId7" w:history="1">
        <w:r w:rsidRPr="008935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www.мокапотня.рф</w:t>
        </w:r>
      </w:hyperlink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14:paraId="443A4ABF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0B52611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262C7A7" w14:textId="1035B772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Капотня                                   Н.В. Ситникова</w:t>
      </w:r>
    </w:p>
    <w:p w14:paraId="1D5994CF" w14:textId="77777777" w:rsidR="00C41C3B" w:rsidRDefault="00C41C3B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C32D1" w14:textId="77777777" w:rsidR="00C823C9" w:rsidRDefault="00C823C9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DAD3C" w14:textId="77777777" w:rsidR="00C823C9" w:rsidRDefault="00C823C9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63B83" w14:textId="77777777" w:rsidR="00C823C9" w:rsidRDefault="00C823C9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3090F" w14:textId="77777777" w:rsidR="00C823C9" w:rsidRDefault="00C823C9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56577" w14:textId="77777777" w:rsidR="00C823C9" w:rsidRDefault="00C823C9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CC39F" w14:textId="725F2BEF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A899DB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C73CE4C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Капотня</w:t>
      </w:r>
    </w:p>
    <w:p w14:paraId="51BDED3C" w14:textId="699CDBB0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09E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0B09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0B09E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502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E42F667" w14:textId="77777777" w:rsidR="0089356C" w:rsidRPr="00C823C9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F3C4ED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47D6AD8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ежегодного заслушивания отчета главы управы района Капотня города Москвы о результатах деятельности </w:t>
      </w:r>
    </w:p>
    <w:p w14:paraId="11CB4645" w14:textId="76661E7E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управы района Капотня города Москвы в 20</w:t>
      </w:r>
      <w:r w:rsidR="000B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3E538A1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553"/>
        <w:gridCol w:w="3237"/>
        <w:gridCol w:w="2162"/>
      </w:tblGrid>
      <w:tr w:rsidR="0089356C" w:rsidRPr="0089356C" w14:paraId="441BC9CC" w14:textId="77777777" w:rsidTr="000806C0">
        <w:tc>
          <w:tcPr>
            <w:tcW w:w="680" w:type="dxa"/>
          </w:tcPr>
          <w:p w14:paraId="25E4DFE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553" w:type="dxa"/>
          </w:tcPr>
          <w:p w14:paraId="586E9B6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237" w:type="dxa"/>
          </w:tcPr>
          <w:p w14:paraId="264D7DC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Сроки выполнения</w:t>
            </w:r>
          </w:p>
        </w:tc>
        <w:tc>
          <w:tcPr>
            <w:tcW w:w="2162" w:type="dxa"/>
          </w:tcPr>
          <w:p w14:paraId="05DE8187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89356C" w:rsidRPr="0089356C" w14:paraId="494FDC11" w14:textId="77777777" w:rsidTr="000806C0">
        <w:tc>
          <w:tcPr>
            <w:tcW w:w="680" w:type="dxa"/>
          </w:tcPr>
          <w:p w14:paraId="791961F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5DD005D0" w14:textId="6AD7524A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Информирование главы управы района о датах заседаний Совета депутатов в 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val="en-US" w:eastAsia="ru-RU"/>
              </w:rPr>
              <w:t>I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 квартале 20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2</w:t>
            </w:r>
            <w:r w:rsidR="000B09E3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1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237" w:type="dxa"/>
          </w:tcPr>
          <w:p w14:paraId="107BE8B0" w14:textId="61112AB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 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4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20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162" w:type="dxa"/>
          </w:tcPr>
          <w:p w14:paraId="7C9A5F8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</w:t>
            </w:r>
          </w:p>
        </w:tc>
      </w:tr>
      <w:tr w:rsidR="0089356C" w:rsidRPr="0089356C" w14:paraId="2F543576" w14:textId="77777777" w:rsidTr="000806C0">
        <w:tc>
          <w:tcPr>
            <w:tcW w:w="680" w:type="dxa"/>
          </w:tcPr>
          <w:p w14:paraId="17BA552A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6261EFB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 информирует о дате заседания Совета депутатов, на котором он представит отчет.</w:t>
            </w:r>
          </w:p>
        </w:tc>
        <w:tc>
          <w:tcPr>
            <w:tcW w:w="3237" w:type="dxa"/>
          </w:tcPr>
          <w:p w14:paraId="6235456C" w14:textId="3F402F99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 1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4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20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162" w:type="dxa"/>
          </w:tcPr>
          <w:p w14:paraId="30B51E3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</w:t>
            </w:r>
          </w:p>
        </w:tc>
      </w:tr>
      <w:tr w:rsidR="0089356C" w:rsidRPr="0089356C" w14:paraId="70B554BC" w14:textId="77777777" w:rsidTr="000806C0">
        <w:trPr>
          <w:trHeight w:val="2565"/>
        </w:trPr>
        <w:tc>
          <w:tcPr>
            <w:tcW w:w="680" w:type="dxa"/>
            <w:vMerge w:val="restart"/>
          </w:tcPr>
          <w:p w14:paraId="4C93CCC7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5D23D11F" w14:textId="64DDA5F9" w:rsidR="0089356C" w:rsidRPr="0089356C" w:rsidRDefault="0089356C" w:rsidP="00893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Принятие решения Совета депутатов «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утверждении плана работы Совета депутатов муниципального округа Капотня на 1-й квартал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0B09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года», с установлением даты заседания Совета депутатов, на котором будет проводиться заслушивание отчета главы управы района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21A8281" w14:textId="05DFB04D" w:rsidR="0089356C" w:rsidRPr="0089356C" w:rsidRDefault="009F058E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Декабрь 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20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0E0D6C7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4064C9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69478D3A" w14:textId="77777777" w:rsidTr="000806C0">
        <w:trPr>
          <w:trHeight w:val="2194"/>
        </w:trPr>
        <w:tc>
          <w:tcPr>
            <w:tcW w:w="680" w:type="dxa"/>
            <w:vMerge/>
          </w:tcPr>
          <w:p w14:paraId="77809140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1A514641" w14:textId="77777777" w:rsidR="0089356C" w:rsidRPr="0089356C" w:rsidRDefault="0089356C" w:rsidP="00893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Определение даты окончания срока приема предложений жителей по вопросам к отчету главы управы района (устанавливается протокольным решением Совета депутатов при определении даты заседания по заслушиванию отчета) 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3B00E4C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окончание приема</w:t>
            </w:r>
          </w:p>
          <w:p w14:paraId="2C55BD3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не позднее </w:t>
            </w:r>
          </w:p>
          <w:p w14:paraId="704820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чем за 20 дней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A185E7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 дня заседания на котором будет проводиться заслушивание отчета 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14:paraId="33ECA185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17FD3E3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46793E9F" w14:textId="77777777" w:rsidTr="000806C0">
        <w:tc>
          <w:tcPr>
            <w:tcW w:w="680" w:type="dxa"/>
          </w:tcPr>
          <w:p w14:paraId="7901E972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5965B28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Информирование жителей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(размещение на официальном сайте муниципального округа)</w:t>
            </w:r>
          </w:p>
        </w:tc>
        <w:tc>
          <w:tcPr>
            <w:tcW w:w="3237" w:type="dxa"/>
          </w:tcPr>
          <w:p w14:paraId="2D7E9F1D" w14:textId="0319F768" w:rsidR="0089356C" w:rsidRPr="0089356C" w:rsidRDefault="009F058E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Декабрь 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20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  <w:p w14:paraId="6DAAEC9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(не позднее 3 дней со дня определения даты заседания по заслушиванию отчета)</w:t>
            </w:r>
          </w:p>
        </w:tc>
        <w:tc>
          <w:tcPr>
            <w:tcW w:w="2162" w:type="dxa"/>
          </w:tcPr>
          <w:p w14:paraId="5143E4A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4A8B01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510A1090" w14:textId="77777777" w:rsidTr="000806C0">
        <w:tc>
          <w:tcPr>
            <w:tcW w:w="680" w:type="dxa"/>
          </w:tcPr>
          <w:p w14:paraId="34643DCB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04A35B0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Прием предложений жителей по вопросам к отчету главы управы района</w:t>
            </w:r>
          </w:p>
        </w:tc>
        <w:tc>
          <w:tcPr>
            <w:tcW w:w="3237" w:type="dxa"/>
          </w:tcPr>
          <w:p w14:paraId="09E803E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окончание приема</w:t>
            </w:r>
          </w:p>
          <w:p w14:paraId="24EB293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6C97CF9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20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17045DD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(до дня заседания по заслушиванию отчета)</w:t>
            </w:r>
          </w:p>
        </w:tc>
        <w:tc>
          <w:tcPr>
            <w:tcW w:w="2162" w:type="dxa"/>
          </w:tcPr>
          <w:p w14:paraId="1D91477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696E8C5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6583018C" w14:textId="77777777" w:rsidTr="000806C0">
        <w:tc>
          <w:tcPr>
            <w:tcW w:w="680" w:type="dxa"/>
          </w:tcPr>
          <w:p w14:paraId="0A2A37F0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10B09A9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Прием предложений депутатов по вопросам к отчету главы управы района </w:t>
            </w:r>
          </w:p>
        </w:tc>
        <w:tc>
          <w:tcPr>
            <w:tcW w:w="3237" w:type="dxa"/>
          </w:tcPr>
          <w:p w14:paraId="6226CF9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окончание приема</w:t>
            </w:r>
          </w:p>
          <w:p w14:paraId="05F5E98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460CE9E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чем за 20 дней </w:t>
            </w:r>
          </w:p>
          <w:p w14:paraId="787671D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lastRenderedPageBreak/>
              <w:t>(до дня заседания по заслушиванию отчета)</w:t>
            </w:r>
          </w:p>
        </w:tc>
        <w:tc>
          <w:tcPr>
            <w:tcW w:w="2162" w:type="dxa"/>
          </w:tcPr>
          <w:p w14:paraId="72FB7D3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lastRenderedPageBreak/>
              <w:t>Глава муниципального округа,</w:t>
            </w:r>
          </w:p>
          <w:p w14:paraId="35003F2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lastRenderedPageBreak/>
              <w:t>Аппарат Совета депутатов</w:t>
            </w:r>
          </w:p>
        </w:tc>
      </w:tr>
      <w:tr w:rsidR="0089356C" w:rsidRPr="0089356C" w14:paraId="548F55AC" w14:textId="77777777" w:rsidTr="000806C0">
        <w:tc>
          <w:tcPr>
            <w:tcW w:w="680" w:type="dxa"/>
          </w:tcPr>
          <w:p w14:paraId="6DDF3DE9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2856FC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Комиссия Совета депутатов</w:t>
            </w:r>
            <w:r w:rsidRPr="0089356C">
              <w:rPr>
                <w:rFonts w:ascii="Times New Roman" w:eastAsia="Times New Roman" w:hAnsi="Times New Roman" w:cs="Times New Roman"/>
                <w:i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Cs/>
                <w:spacing w:val="1"/>
                <w:sz w:val="27"/>
                <w:szCs w:val="27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(далее – профильная комиссия) проводит обобщение предложений депутатов и жителей по вопросам к главе управы района и готовит проект перечня вопросов к главе управы района</w:t>
            </w:r>
          </w:p>
        </w:tc>
        <w:tc>
          <w:tcPr>
            <w:tcW w:w="3237" w:type="dxa"/>
          </w:tcPr>
          <w:p w14:paraId="2C2625A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в течение 3 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4E7FFD0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после дня окончания срока для внесения предложений</w:t>
            </w:r>
          </w:p>
        </w:tc>
        <w:tc>
          <w:tcPr>
            <w:tcW w:w="2162" w:type="dxa"/>
          </w:tcPr>
          <w:p w14:paraId="1F1A71E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Рабочая группа Совета депутатов МО Капотня (оформляется протокол и направляется Главе муниципального округа Капотня)</w:t>
            </w:r>
          </w:p>
        </w:tc>
      </w:tr>
      <w:tr w:rsidR="0089356C" w:rsidRPr="0089356C" w14:paraId="4F139D5E" w14:textId="77777777" w:rsidTr="000806C0">
        <w:tc>
          <w:tcPr>
            <w:tcW w:w="680" w:type="dxa"/>
          </w:tcPr>
          <w:p w14:paraId="19D6834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5576DB7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Проект перечня вопросов к главе управы района направляется депутатам на заседание Совета депутатов</w:t>
            </w:r>
          </w:p>
        </w:tc>
        <w:tc>
          <w:tcPr>
            <w:tcW w:w="3237" w:type="dxa"/>
          </w:tcPr>
          <w:p w14:paraId="4BCE1F3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в течение 1 дня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3D8FBF7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со дня проведения заседания рабочей группы</w:t>
            </w:r>
          </w:p>
        </w:tc>
        <w:tc>
          <w:tcPr>
            <w:tcW w:w="2162" w:type="dxa"/>
          </w:tcPr>
          <w:p w14:paraId="4EB2280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23B76E6A" w14:textId="0BECD478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Аппарат </w:t>
            </w:r>
          </w:p>
        </w:tc>
      </w:tr>
      <w:tr w:rsidR="0089356C" w:rsidRPr="0089356C" w14:paraId="6A3EAF01" w14:textId="77777777" w:rsidTr="000806C0">
        <w:tc>
          <w:tcPr>
            <w:tcW w:w="680" w:type="dxa"/>
          </w:tcPr>
          <w:p w14:paraId="3E88F637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275A785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Проект перечня вопросов к главе управы района утверждается протокольным решением на заседании Совета депутатов</w:t>
            </w:r>
          </w:p>
        </w:tc>
        <w:tc>
          <w:tcPr>
            <w:tcW w:w="3237" w:type="dxa"/>
          </w:tcPr>
          <w:p w14:paraId="54C8869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2BDF290A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14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2B363F9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</w:tc>
        <w:tc>
          <w:tcPr>
            <w:tcW w:w="2162" w:type="dxa"/>
          </w:tcPr>
          <w:p w14:paraId="5B3297B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Глава муниципального округа, </w:t>
            </w:r>
          </w:p>
          <w:p w14:paraId="3EF2233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6A8E2ACE" w14:textId="77777777" w:rsidTr="000806C0">
        <w:tc>
          <w:tcPr>
            <w:tcW w:w="680" w:type="dxa"/>
          </w:tcPr>
          <w:p w14:paraId="01CC9D0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21B092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Утвержденный перечень вопросов к главе управы района направляется в управу района </w:t>
            </w:r>
          </w:p>
        </w:tc>
        <w:tc>
          <w:tcPr>
            <w:tcW w:w="3237" w:type="dxa"/>
          </w:tcPr>
          <w:p w14:paraId="0DF5B46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2615DD2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2FD315CA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</w:tc>
        <w:tc>
          <w:tcPr>
            <w:tcW w:w="2162" w:type="dxa"/>
          </w:tcPr>
          <w:p w14:paraId="4FF7A55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Глава муниципального округа </w:t>
            </w:r>
          </w:p>
        </w:tc>
      </w:tr>
      <w:tr w:rsidR="0089356C" w:rsidRPr="0089356C" w14:paraId="00086F13" w14:textId="77777777" w:rsidTr="000806C0">
        <w:tc>
          <w:tcPr>
            <w:tcW w:w="680" w:type="dxa"/>
          </w:tcPr>
          <w:p w14:paraId="6B0D0FE1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6F270BE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Профильная комиссия готовит и вносит в Совет депутатов проект решения Совета депутатов об отчете главы управы района</w:t>
            </w:r>
          </w:p>
        </w:tc>
        <w:tc>
          <w:tcPr>
            <w:tcW w:w="3237" w:type="dxa"/>
          </w:tcPr>
          <w:p w14:paraId="480126D7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6F3BD24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10 дней</w:t>
            </w:r>
          </w:p>
          <w:p w14:paraId="64FFF01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  <w:p w14:paraId="49ABC3C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2162" w:type="dxa"/>
          </w:tcPr>
          <w:p w14:paraId="5D82A66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7837641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Рабочая группа Совета депутатов </w:t>
            </w:r>
          </w:p>
        </w:tc>
      </w:tr>
      <w:tr w:rsidR="0089356C" w:rsidRPr="0089356C" w14:paraId="1299E61F" w14:textId="77777777" w:rsidTr="000806C0">
        <w:tc>
          <w:tcPr>
            <w:tcW w:w="680" w:type="dxa"/>
          </w:tcPr>
          <w:p w14:paraId="5E99EAC4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51D04A4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Заслушивание на заседании Совета депутатов отчета о деятельности управы района и принятие решения об отчете главы управы района</w:t>
            </w:r>
          </w:p>
          <w:p w14:paraId="3EBD7A0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3237" w:type="dxa"/>
          </w:tcPr>
          <w:p w14:paraId="060027C8" w14:textId="3B327BDC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val="en-US" w:eastAsia="ru-RU"/>
              </w:rPr>
              <w:t>I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</w:t>
            </w:r>
            <w:r w:rsidR="00BF28A0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года</w:t>
            </w:r>
          </w:p>
          <w:p w14:paraId="4F02DC14" w14:textId="761F6239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(в течение 3 дней решение об отчете главы управы района направляется в управу района, </w:t>
            </w:r>
            <w:r w:rsidR="00C41C3B" w:rsidRPr="00C41C3B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Департамент территориальных органов исполнительной власти города Москвы и размещается на</w:t>
            </w:r>
            <w:r w:rsidR="00C41C3B">
              <w:t xml:space="preserve"> </w:t>
            </w:r>
            <w:r w:rsidR="00C41C3B" w:rsidRPr="00C41C3B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официальном сайте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; </w:t>
            </w:r>
          </w:p>
          <w:p w14:paraId="3BC1BC7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в течение 7 дней в Регистр МНПА </w:t>
            </w:r>
          </w:p>
          <w:p w14:paraId="1268DD5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г. Москвы</w:t>
            </w:r>
          </w:p>
        </w:tc>
        <w:tc>
          <w:tcPr>
            <w:tcW w:w="2162" w:type="dxa"/>
          </w:tcPr>
          <w:p w14:paraId="5C00ACA5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района,</w:t>
            </w:r>
          </w:p>
          <w:p w14:paraId="20EC25D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1E73574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депутатов,</w:t>
            </w:r>
          </w:p>
          <w:p w14:paraId="49E934C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</w:tbl>
    <w:p w14:paraId="782F88A0" w14:textId="77777777" w:rsidR="008303D7" w:rsidRDefault="008303D7" w:rsidP="00AD5208"/>
    <w:sectPr w:rsidR="008303D7" w:rsidSect="00C823C9">
      <w:pgSz w:w="11906" w:h="16838"/>
      <w:pgMar w:top="284" w:right="851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517E" w14:textId="77777777" w:rsidR="009E1C48" w:rsidRDefault="009E1C48" w:rsidP="0089356C">
      <w:pPr>
        <w:spacing w:after="0" w:line="240" w:lineRule="auto"/>
      </w:pPr>
      <w:r>
        <w:separator/>
      </w:r>
    </w:p>
  </w:endnote>
  <w:endnote w:type="continuationSeparator" w:id="0">
    <w:p w14:paraId="3EE76666" w14:textId="77777777" w:rsidR="009E1C48" w:rsidRDefault="009E1C48" w:rsidP="008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32DB7" w14:textId="77777777" w:rsidR="009E1C48" w:rsidRDefault="009E1C48" w:rsidP="0089356C">
      <w:pPr>
        <w:spacing w:after="0" w:line="240" w:lineRule="auto"/>
      </w:pPr>
      <w:r>
        <w:separator/>
      </w:r>
    </w:p>
  </w:footnote>
  <w:footnote w:type="continuationSeparator" w:id="0">
    <w:p w14:paraId="6653ECF2" w14:textId="77777777" w:rsidR="009E1C48" w:rsidRDefault="009E1C48" w:rsidP="0089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24CBE"/>
    <w:multiLevelType w:val="hybridMultilevel"/>
    <w:tmpl w:val="3DA0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2839"/>
    <w:multiLevelType w:val="hybridMultilevel"/>
    <w:tmpl w:val="ACB8BD90"/>
    <w:lvl w:ilvl="0" w:tplc="F88CC3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D0"/>
    <w:rsid w:val="000B09E3"/>
    <w:rsid w:val="00236AF7"/>
    <w:rsid w:val="00243BE0"/>
    <w:rsid w:val="002523DB"/>
    <w:rsid w:val="002E4217"/>
    <w:rsid w:val="005502D5"/>
    <w:rsid w:val="0058338E"/>
    <w:rsid w:val="005A6C67"/>
    <w:rsid w:val="00626267"/>
    <w:rsid w:val="007C30A9"/>
    <w:rsid w:val="007F2D43"/>
    <w:rsid w:val="008303D7"/>
    <w:rsid w:val="00892618"/>
    <w:rsid w:val="0089356C"/>
    <w:rsid w:val="00917C13"/>
    <w:rsid w:val="009861D0"/>
    <w:rsid w:val="009B2AFB"/>
    <w:rsid w:val="009E1C48"/>
    <w:rsid w:val="009F058E"/>
    <w:rsid w:val="00A37FCD"/>
    <w:rsid w:val="00A726AC"/>
    <w:rsid w:val="00A92F00"/>
    <w:rsid w:val="00AA0EB2"/>
    <w:rsid w:val="00AD5208"/>
    <w:rsid w:val="00B61349"/>
    <w:rsid w:val="00BD3423"/>
    <w:rsid w:val="00BF28A0"/>
    <w:rsid w:val="00C31A29"/>
    <w:rsid w:val="00C41C3B"/>
    <w:rsid w:val="00C54C76"/>
    <w:rsid w:val="00C823C9"/>
    <w:rsid w:val="00DB6BDB"/>
    <w:rsid w:val="00E20657"/>
    <w:rsid w:val="00F44E6C"/>
    <w:rsid w:val="00F861D1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D067"/>
  <w15:chartTrackingRefBased/>
  <w15:docId w15:val="{72FD9A6C-5500-4844-90F0-04CB085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6C"/>
  </w:style>
  <w:style w:type="paragraph" w:styleId="a5">
    <w:name w:val="footer"/>
    <w:basedOn w:val="a"/>
    <w:link w:val="a6"/>
    <w:uiPriority w:val="99"/>
    <w:unhideWhenUsed/>
    <w:rsid w:val="0089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56C"/>
  </w:style>
  <w:style w:type="paragraph" w:styleId="a7">
    <w:name w:val="Balloon Text"/>
    <w:basedOn w:val="a"/>
    <w:link w:val="a8"/>
    <w:uiPriority w:val="99"/>
    <w:semiHidden/>
    <w:unhideWhenUsed/>
    <w:rsid w:val="002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10</cp:revision>
  <cp:lastPrinted>2020-11-19T11:52:00Z</cp:lastPrinted>
  <dcterms:created xsi:type="dcterms:W3CDTF">2020-11-19T11:51:00Z</dcterms:created>
  <dcterms:modified xsi:type="dcterms:W3CDTF">2020-11-25T12:51:00Z</dcterms:modified>
</cp:coreProperties>
</file>